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7A65" w14:textId="77777777" w:rsidR="00060B7E" w:rsidRPr="00060B7E" w:rsidRDefault="00060B7E" w:rsidP="00060B7E">
      <w:pPr>
        <w:numPr>
          <w:ilvl w:val="12"/>
          <w:numId w:val="0"/>
        </w:numPr>
        <w:tabs>
          <w:tab w:val="left" w:pos="1843"/>
          <w:tab w:val="left" w:pos="3969"/>
          <w:tab w:val="left" w:pos="5812"/>
        </w:tabs>
        <w:suppressAutoHyphens/>
        <w:ind w:left="1440" w:hanging="1440"/>
        <w:rPr>
          <w:rFonts w:ascii="Arial" w:hAnsi="Arial" w:cs="Arial"/>
        </w:rPr>
      </w:pPr>
    </w:p>
    <w:p w14:paraId="3E9797C0" w14:textId="77777777" w:rsidR="00715673" w:rsidRPr="00DE6FA2" w:rsidRDefault="00715673" w:rsidP="00715673">
      <w:pPr>
        <w:pStyle w:val="NoSpacing"/>
        <w:jc w:val="center"/>
        <w:rPr>
          <w:rFonts w:ascii="Arial" w:hAnsi="Arial" w:cs="Arial"/>
          <w:bCs/>
          <w:sz w:val="22"/>
          <w:szCs w:val="22"/>
        </w:rPr>
      </w:pPr>
      <w:r w:rsidRPr="00DE6FA2">
        <w:rPr>
          <w:rFonts w:ascii="Arial" w:hAnsi="Arial" w:cs="Arial"/>
          <w:bCs/>
          <w:sz w:val="22"/>
          <w:szCs w:val="22"/>
          <w:u w:val="single"/>
        </w:rPr>
        <w:t>Direct Support Worker</w:t>
      </w:r>
    </w:p>
    <w:p w14:paraId="01BD7E1C" w14:textId="77777777" w:rsidR="00715673" w:rsidRDefault="00715673" w:rsidP="00060B7E">
      <w:pPr>
        <w:numPr>
          <w:ilvl w:val="12"/>
          <w:numId w:val="0"/>
        </w:numPr>
        <w:tabs>
          <w:tab w:val="left" w:pos="1843"/>
          <w:tab w:val="left" w:pos="3969"/>
          <w:tab w:val="left" w:pos="5812"/>
        </w:tabs>
        <w:suppressAutoHyphens/>
        <w:ind w:left="1440" w:hanging="1440"/>
        <w:rPr>
          <w:rFonts w:ascii="Arial" w:hAnsi="Arial" w:cs="Arial"/>
        </w:rPr>
      </w:pPr>
    </w:p>
    <w:p w14:paraId="59212003" w14:textId="5D9BB8FC" w:rsidR="00060B7E" w:rsidRPr="00060B7E" w:rsidRDefault="00060B7E" w:rsidP="00060B7E">
      <w:pPr>
        <w:numPr>
          <w:ilvl w:val="12"/>
          <w:numId w:val="0"/>
        </w:numPr>
        <w:tabs>
          <w:tab w:val="left" w:pos="1843"/>
          <w:tab w:val="left" w:pos="3969"/>
          <w:tab w:val="left" w:pos="5812"/>
        </w:tabs>
        <w:suppressAutoHyphens/>
        <w:ind w:left="1440" w:hanging="1440"/>
        <w:rPr>
          <w:rFonts w:ascii="Arial" w:hAnsi="Arial" w:cs="Arial"/>
          <w:lang w:val="en-GB"/>
        </w:rPr>
      </w:pPr>
      <w:r w:rsidRPr="00060B7E">
        <w:rPr>
          <w:rFonts w:ascii="Arial" w:hAnsi="Arial" w:cs="Arial"/>
        </w:rPr>
        <w:fldChar w:fldCharType="begin"/>
      </w:r>
      <w:r w:rsidRPr="00060B7E">
        <w:rPr>
          <w:rFonts w:ascii="Arial" w:hAnsi="Arial" w:cs="Arial"/>
        </w:rPr>
        <w:instrText xml:space="preserve"> SEQ CHAPTER \h \r 1</w:instrText>
      </w:r>
      <w:r w:rsidRPr="00060B7E">
        <w:rPr>
          <w:rFonts w:ascii="Arial" w:hAnsi="Arial" w:cs="Arial"/>
        </w:rPr>
        <w:fldChar w:fldCharType="end"/>
      </w:r>
      <w:r w:rsidRPr="00060B7E">
        <w:rPr>
          <w:rFonts w:ascii="Arial" w:hAnsi="Arial" w:cs="Arial"/>
        </w:rPr>
        <w:t>Purpose:</w:t>
      </w:r>
      <w:r w:rsidRPr="00060B7E">
        <w:rPr>
          <w:rFonts w:ascii="Arial" w:hAnsi="Arial" w:cs="Arial"/>
        </w:rPr>
        <w:tab/>
      </w:r>
      <w:r w:rsidRPr="00060B7E">
        <w:rPr>
          <w:rFonts w:ascii="Arial" w:hAnsi="Arial" w:cs="Arial"/>
          <w:lang w:val="en-GB"/>
        </w:rPr>
        <w:t xml:space="preserve">Provide support to enable a person(s) with an intellectual disability to have a physical presence in the community, join community activities/groups, have personal relationships, learn and develop skills and abilities, guide towards learning decision making skills, and value </w:t>
      </w:r>
      <w:proofErr w:type="spellStart"/>
      <w:r w:rsidRPr="00060B7E">
        <w:rPr>
          <w:rFonts w:ascii="Arial" w:hAnsi="Arial" w:cs="Arial"/>
          <w:lang w:val="en-GB"/>
        </w:rPr>
        <w:t>self worth</w:t>
      </w:r>
      <w:proofErr w:type="spellEnd"/>
      <w:r w:rsidRPr="00060B7E">
        <w:rPr>
          <w:rFonts w:ascii="Arial" w:hAnsi="Arial" w:cs="Arial"/>
          <w:lang w:val="en-GB"/>
        </w:rPr>
        <w:t xml:space="preserve">. </w:t>
      </w:r>
    </w:p>
    <w:p w14:paraId="66D5EAAE" w14:textId="77777777" w:rsidR="00060B7E" w:rsidRPr="00060B7E" w:rsidRDefault="00060B7E" w:rsidP="00060B7E">
      <w:pPr>
        <w:pStyle w:val="NoSpacing"/>
        <w:rPr>
          <w:rFonts w:ascii="Arial" w:hAnsi="Arial" w:cs="Arial"/>
          <w:sz w:val="22"/>
          <w:szCs w:val="22"/>
        </w:rPr>
      </w:pPr>
    </w:p>
    <w:p w14:paraId="3798FC03" w14:textId="77777777" w:rsidR="00060B7E" w:rsidRPr="00060B7E" w:rsidRDefault="00060B7E" w:rsidP="00060B7E">
      <w:pPr>
        <w:pStyle w:val="NoSpacing"/>
        <w:rPr>
          <w:rFonts w:ascii="Arial" w:hAnsi="Arial" w:cs="Arial"/>
          <w:sz w:val="22"/>
          <w:szCs w:val="22"/>
        </w:rPr>
      </w:pPr>
      <w:r w:rsidRPr="00060B7E">
        <w:rPr>
          <w:rFonts w:ascii="Arial" w:hAnsi="Arial" w:cs="Arial"/>
          <w:sz w:val="22"/>
          <w:szCs w:val="22"/>
        </w:rPr>
        <w:tab/>
      </w:r>
    </w:p>
    <w:p w14:paraId="0308E106" w14:textId="77777777" w:rsidR="00060B7E" w:rsidRPr="00060B7E" w:rsidRDefault="00060B7E" w:rsidP="00060B7E">
      <w:pPr>
        <w:pStyle w:val="NoSpacing"/>
        <w:rPr>
          <w:rFonts w:ascii="Arial" w:hAnsi="Arial" w:cs="Arial"/>
          <w:sz w:val="22"/>
          <w:szCs w:val="22"/>
        </w:rPr>
      </w:pPr>
      <w:r w:rsidRPr="00060B7E">
        <w:rPr>
          <w:rFonts w:ascii="Arial" w:hAnsi="Arial" w:cs="Arial"/>
          <w:sz w:val="22"/>
          <w:szCs w:val="22"/>
        </w:rPr>
        <w:t>Reports To:</w:t>
      </w:r>
      <w:r w:rsidRPr="00060B7E">
        <w:rPr>
          <w:rFonts w:ascii="Arial" w:hAnsi="Arial" w:cs="Arial"/>
          <w:sz w:val="22"/>
          <w:szCs w:val="22"/>
        </w:rPr>
        <w:tab/>
        <w:t xml:space="preserve">Program Lead </w:t>
      </w:r>
    </w:p>
    <w:p w14:paraId="6B9A402D" w14:textId="77777777" w:rsidR="00AB19B0" w:rsidRPr="00060B7E" w:rsidRDefault="00AB19B0">
      <w:pPr>
        <w:rPr>
          <w:rFonts w:ascii="Arial" w:hAnsi="Arial" w:cs="Arial"/>
        </w:rPr>
      </w:pPr>
    </w:p>
    <w:p w14:paraId="6D16D5E7" w14:textId="77777777" w:rsidR="00060B7E" w:rsidRPr="00060B7E" w:rsidRDefault="00060B7E" w:rsidP="00060B7E">
      <w:pPr>
        <w:numPr>
          <w:ilvl w:val="12"/>
          <w:numId w:val="0"/>
        </w:numPr>
        <w:tabs>
          <w:tab w:val="left" w:pos="720"/>
          <w:tab w:val="left" w:pos="1440"/>
          <w:tab w:val="left" w:pos="2160"/>
        </w:tabs>
        <w:ind w:left="2160" w:hanging="2160"/>
        <w:rPr>
          <w:rFonts w:ascii="Arial" w:hAnsi="Arial" w:cs="Arial"/>
        </w:rPr>
      </w:pPr>
      <w:r w:rsidRPr="00060B7E">
        <w:rPr>
          <w:rFonts w:ascii="Arial" w:hAnsi="Arial" w:cs="Arial"/>
          <w:b/>
        </w:rPr>
        <w:t>Major Accountabilities of DSW</w:t>
      </w:r>
    </w:p>
    <w:p w14:paraId="78829CB8"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support and advocate on behalf of persons with an intellectual disability who are part of the caseload for Day Services of Inclusions East.</w:t>
      </w:r>
    </w:p>
    <w:p w14:paraId="45C33169"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work as a team with significant others and develop personal plans for clients.  Plans should identify long and short-term objectives and will focus on needs for quality of life and inclusion in the community.</w:t>
      </w:r>
    </w:p>
    <w:p w14:paraId="6C4B58A4"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enable meaningful opportunities for clients served under Day Services through cooperative planning with individuals, families, Organizational staff, and other significant others who are involved in supporting clients to participate in community, etc. </w:t>
      </w:r>
    </w:p>
    <w:p w14:paraId="21948111"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maintain positive, supportive and professional communications with co-workers, families, other professionals and the community.</w:t>
      </w:r>
    </w:p>
    <w:p w14:paraId="59283BD2"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maintain positive, supportive, and professional communications with co-workers, families, other professionals, and the community.  This includes attending and participating in case conferences (internal or external) and family meetings</w:t>
      </w:r>
    </w:p>
    <w:p w14:paraId="778BCE8A"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attend case plan meetings, staff meetings, in-service training as required and requested.  This includes active participation by providing client updates, discussing concerns or problem areas, identifying maintenance issues, reviewing of schedules, etc.</w:t>
      </w:r>
    </w:p>
    <w:p w14:paraId="497F6983"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promote positive communication through regular written and oral communications with families, etc.</w:t>
      </w:r>
    </w:p>
    <w:p w14:paraId="37FF974A"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assess the changing needs of individuals and implement appropriate planning and supports to meet individual requirements/needs.</w:t>
      </w:r>
    </w:p>
    <w:p w14:paraId="635BBD69"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Oral and written communication with Residential Supervisor of progress and/or concerns of clients</w:t>
      </w:r>
    </w:p>
    <w:p w14:paraId="517E4294"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The ability to apply knowledge, experience and commitment in the areas of equity, cross cultural understanding, human rights and diversity.</w:t>
      </w:r>
    </w:p>
    <w:p w14:paraId="73CD1502"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The ability to administer the terms and conditions of all policies including medication policies which affect clients and staff</w:t>
      </w:r>
    </w:p>
    <w:p w14:paraId="1DABE77D"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 xml:space="preserve">To be responsible for the </w:t>
      </w:r>
      <w:proofErr w:type="gramStart"/>
      <w:r w:rsidRPr="00AB19B0">
        <w:rPr>
          <w:rFonts w:ascii="Arial" w:eastAsia="Times New Roman" w:hAnsi="Arial" w:cs="Arial"/>
          <w:kern w:val="0"/>
          <w:lang w:eastAsia="en-CA"/>
          <w14:ligatures w14:val="none"/>
        </w:rPr>
        <w:t>day to day</w:t>
      </w:r>
      <w:proofErr w:type="gramEnd"/>
      <w:r w:rsidRPr="00AB19B0">
        <w:rPr>
          <w:rFonts w:ascii="Arial" w:eastAsia="Times New Roman" w:hAnsi="Arial" w:cs="Arial"/>
          <w:kern w:val="0"/>
          <w:lang w:eastAsia="en-CA"/>
          <w14:ligatures w14:val="none"/>
        </w:rPr>
        <w:t xml:space="preserve"> assistance to maintain routine.</w:t>
      </w:r>
    </w:p>
    <w:p w14:paraId="66DC6054"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To be responsible for documentation and accountability procedures involving clients.</w:t>
      </w:r>
    </w:p>
    <w:p w14:paraId="2F686004" w14:textId="77777777" w:rsidR="00AB19B0" w:rsidRPr="00AB19B0" w:rsidRDefault="00AB19B0" w:rsidP="00AB19B0">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Training and Education</w:t>
      </w:r>
    </w:p>
    <w:p w14:paraId="59335DCC" w14:textId="77777777" w:rsidR="00060B7E" w:rsidRDefault="00060B7E" w:rsidP="00AB19B0">
      <w:pPr>
        <w:spacing w:before="100" w:beforeAutospacing="1" w:after="100" w:afterAutospacing="1" w:line="240" w:lineRule="auto"/>
        <w:rPr>
          <w:rFonts w:ascii="Arial" w:eastAsia="Times New Roman" w:hAnsi="Arial" w:cs="Arial"/>
          <w:kern w:val="0"/>
          <w:lang w:eastAsia="en-CA"/>
          <w14:ligatures w14:val="none"/>
        </w:rPr>
      </w:pPr>
    </w:p>
    <w:p w14:paraId="14E73606" w14:textId="77777777" w:rsidR="00060B7E" w:rsidRDefault="00060B7E" w:rsidP="00AB19B0">
      <w:pPr>
        <w:spacing w:before="100" w:beforeAutospacing="1" w:after="100" w:afterAutospacing="1" w:line="240" w:lineRule="auto"/>
        <w:rPr>
          <w:rFonts w:ascii="Arial" w:eastAsia="Times New Roman" w:hAnsi="Arial" w:cs="Arial"/>
          <w:kern w:val="0"/>
          <w:lang w:eastAsia="en-CA"/>
          <w14:ligatures w14:val="none"/>
        </w:rPr>
      </w:pPr>
    </w:p>
    <w:p w14:paraId="5B170F7C" w14:textId="77777777" w:rsidR="00060B7E" w:rsidRPr="00060B7E" w:rsidRDefault="00060B7E" w:rsidP="00AB19B0">
      <w:pPr>
        <w:spacing w:before="100" w:beforeAutospacing="1" w:after="100" w:afterAutospacing="1" w:line="240" w:lineRule="auto"/>
        <w:rPr>
          <w:rFonts w:ascii="Arial" w:eastAsia="Times New Roman" w:hAnsi="Arial" w:cs="Arial"/>
          <w:kern w:val="0"/>
          <w:lang w:eastAsia="en-CA"/>
          <w14:ligatures w14:val="none"/>
        </w:rPr>
      </w:pPr>
    </w:p>
    <w:p w14:paraId="635407F9" w14:textId="77777777" w:rsidR="00060B7E" w:rsidRPr="00060B7E" w:rsidRDefault="00060B7E" w:rsidP="00060B7E">
      <w:pPr>
        <w:numPr>
          <w:ilvl w:val="12"/>
          <w:numId w:val="0"/>
        </w:numPr>
        <w:rPr>
          <w:rFonts w:ascii="Arial" w:hAnsi="Arial" w:cs="Arial"/>
          <w:b/>
          <w:bCs/>
        </w:rPr>
      </w:pPr>
    </w:p>
    <w:p w14:paraId="362F3F78" w14:textId="35FA6DD3" w:rsidR="00060B7E" w:rsidRPr="00060B7E" w:rsidRDefault="00060B7E" w:rsidP="00060B7E">
      <w:pPr>
        <w:numPr>
          <w:ilvl w:val="12"/>
          <w:numId w:val="0"/>
        </w:numPr>
        <w:rPr>
          <w:rFonts w:ascii="Arial" w:hAnsi="Arial" w:cs="Arial"/>
          <w:b/>
          <w:bCs/>
        </w:rPr>
      </w:pPr>
      <w:r w:rsidRPr="00060B7E">
        <w:rPr>
          <w:rFonts w:ascii="Arial" w:hAnsi="Arial" w:cs="Arial"/>
          <w:b/>
          <w:bCs/>
        </w:rPr>
        <w:t>Qualifications</w:t>
      </w:r>
    </w:p>
    <w:p w14:paraId="54704679" w14:textId="2EDBFB1C" w:rsidR="00AB19B0" w:rsidRPr="00AB19B0" w:rsidRDefault="00AB19B0" w:rsidP="00AB19B0">
      <w:pPr>
        <w:spacing w:before="100" w:beforeAutospacing="1" w:after="100" w:afterAutospacing="1" w:line="240" w:lineRule="auto"/>
        <w:rPr>
          <w:rFonts w:ascii="Arial" w:eastAsia="Times New Roman" w:hAnsi="Arial" w:cs="Arial"/>
          <w:kern w:val="0"/>
          <w:lang w:eastAsia="en-CA"/>
          <w14:ligatures w14:val="none"/>
        </w:rPr>
      </w:pPr>
      <w:r w:rsidRPr="00AB19B0">
        <w:rPr>
          <w:rFonts w:ascii="Arial" w:eastAsia="Times New Roman" w:hAnsi="Arial" w:cs="Arial"/>
          <w:kern w:val="0"/>
          <w:lang w:eastAsia="en-CA"/>
          <w14:ligatures w14:val="none"/>
        </w:rPr>
        <w:t>Completion of College/University Program with a concentration in disability services with training such as Human Services, RCW, etc.</w:t>
      </w:r>
      <w:r w:rsidRPr="00AB19B0">
        <w:rPr>
          <w:rFonts w:ascii="Arial" w:eastAsia="Times New Roman" w:hAnsi="Arial" w:cs="Arial"/>
          <w:kern w:val="0"/>
          <w:lang w:eastAsia="en-CA"/>
          <w14:ligatures w14:val="none"/>
        </w:rPr>
        <w:br/>
        <w:t>Current First Aid, CPR, Mandt/NVCI are an asset or must be willing to complete First Aid and CPR training within the first three months of employment.</w:t>
      </w:r>
      <w:r w:rsidRPr="00AB19B0">
        <w:rPr>
          <w:rFonts w:ascii="Arial" w:eastAsia="Times New Roman" w:hAnsi="Arial" w:cs="Arial"/>
          <w:kern w:val="0"/>
          <w:lang w:eastAsia="en-CA"/>
          <w14:ligatures w14:val="none"/>
        </w:rPr>
        <w:br/>
        <w:t>Presentation of a satisfactorily completed police record check and valid driver’s license is required.</w:t>
      </w:r>
      <w:r w:rsidRPr="00AB19B0">
        <w:rPr>
          <w:rFonts w:ascii="Arial" w:eastAsia="Times New Roman" w:hAnsi="Arial" w:cs="Arial"/>
          <w:kern w:val="0"/>
          <w:lang w:eastAsia="en-CA"/>
          <w14:ligatures w14:val="none"/>
        </w:rPr>
        <w:br/>
        <w:t>Access to reliable transportation.</w:t>
      </w:r>
      <w:r w:rsidRPr="00AB19B0">
        <w:rPr>
          <w:rFonts w:ascii="Arial" w:eastAsia="Times New Roman" w:hAnsi="Arial" w:cs="Arial"/>
          <w:kern w:val="0"/>
          <w:lang w:eastAsia="en-CA"/>
          <w14:ligatures w14:val="none"/>
        </w:rPr>
        <w:br/>
        <w:t>Specific, proven course work on programming and positive behavior supports and behavior management</w:t>
      </w:r>
      <w:r w:rsidRPr="00AB19B0">
        <w:rPr>
          <w:rFonts w:ascii="Arial" w:eastAsia="Times New Roman" w:hAnsi="Arial" w:cs="Arial"/>
          <w:kern w:val="0"/>
          <w:lang w:eastAsia="en-CA"/>
          <w14:ligatures w14:val="none"/>
        </w:rPr>
        <w:br/>
        <w:t>Course work in conflict resolution and who have a good working knowledge of Microsoft Office Suite.</w:t>
      </w:r>
      <w:r w:rsidRPr="00AB19B0">
        <w:rPr>
          <w:rFonts w:ascii="Arial" w:eastAsia="Times New Roman" w:hAnsi="Arial" w:cs="Arial"/>
          <w:kern w:val="0"/>
          <w:lang w:eastAsia="en-CA"/>
          <w14:ligatures w14:val="none"/>
        </w:rPr>
        <w:br/>
      </w:r>
    </w:p>
    <w:p w14:paraId="7A8853DE" w14:textId="77777777" w:rsidR="00AB19B0" w:rsidRPr="00060B7E" w:rsidRDefault="00AB19B0">
      <w:pPr>
        <w:rPr>
          <w:rFonts w:ascii="Arial" w:hAnsi="Arial" w:cs="Arial"/>
        </w:rPr>
      </w:pPr>
    </w:p>
    <w:sectPr w:rsidR="00AB19B0" w:rsidRPr="00060B7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DBCA" w14:textId="77777777" w:rsidR="00E040AD" w:rsidRDefault="00E040AD" w:rsidP="00060B7E">
      <w:pPr>
        <w:spacing w:after="0" w:line="240" w:lineRule="auto"/>
      </w:pPr>
      <w:r>
        <w:separator/>
      </w:r>
    </w:p>
  </w:endnote>
  <w:endnote w:type="continuationSeparator" w:id="0">
    <w:p w14:paraId="0F087452" w14:textId="77777777" w:rsidR="00E040AD" w:rsidRDefault="00E040AD" w:rsidP="0006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625B" w14:textId="77777777" w:rsidR="00E040AD" w:rsidRDefault="00E040AD" w:rsidP="00060B7E">
      <w:pPr>
        <w:spacing w:after="0" w:line="240" w:lineRule="auto"/>
      </w:pPr>
      <w:r>
        <w:separator/>
      </w:r>
    </w:p>
  </w:footnote>
  <w:footnote w:type="continuationSeparator" w:id="0">
    <w:p w14:paraId="46356143" w14:textId="77777777" w:rsidR="00E040AD" w:rsidRDefault="00E040AD" w:rsidP="00060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356A" w14:textId="25F9D1EA" w:rsidR="00715673" w:rsidRDefault="00715673" w:rsidP="00715673">
    <w:pPr>
      <w:pStyle w:val="Body"/>
      <w:ind w:left="1440"/>
      <w:jc w:val="right"/>
      <w:rPr>
        <w:color w:val="638195"/>
      </w:rPr>
    </w:pPr>
    <w:r>
      <w:rPr>
        <w:noProof/>
      </w:rPr>
      <w:drawing>
        <wp:anchor distT="152400" distB="152400" distL="152400" distR="152400" simplePos="0" relativeHeight="251659264" behindDoc="0" locked="0" layoutInCell="1" allowOverlap="1" wp14:anchorId="7DAB63F0" wp14:editId="7C5F57CF">
          <wp:simplePos x="0" y="0"/>
          <wp:positionH relativeFrom="margin">
            <wp:posOffset>-447675</wp:posOffset>
          </wp:positionH>
          <wp:positionV relativeFrom="topMargin">
            <wp:posOffset>457200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color w:val="638195"/>
        <w:lang w:val="en-US"/>
      </w:rPr>
      <w:t>Inclusions East Inc</w:t>
    </w:r>
  </w:p>
  <w:p w14:paraId="5D8EF8ED" w14:textId="38D38749" w:rsidR="00715673" w:rsidRDefault="00715673" w:rsidP="00715673">
    <w:pPr>
      <w:pStyle w:val="Body"/>
      <w:ind w:left="7260"/>
      <w:jc w:val="right"/>
      <w:rPr>
        <w:color w:val="638195"/>
      </w:rPr>
    </w:pPr>
    <w:r>
      <w:rPr>
        <w:color w:val="638195"/>
        <w:lang w:val="it-IT"/>
      </w:rPr>
      <w:t>56 Crescent Lane,      Montague, PE</w:t>
    </w:r>
  </w:p>
  <w:p w14:paraId="50F078A2" w14:textId="77777777" w:rsidR="00715673" w:rsidRDefault="00715673" w:rsidP="00715673">
    <w:pPr>
      <w:pStyle w:val="Body"/>
      <w:ind w:left="1440" w:firstLine="720"/>
      <w:jc w:val="right"/>
    </w:pPr>
    <w:r>
      <w:rPr>
        <w:color w:val="638195"/>
        <w:lang w:val="en-US"/>
      </w:rPr>
      <w:t xml:space="preserve">                                                              902.838.2516</w:t>
    </w:r>
  </w:p>
  <w:p w14:paraId="0C00FA5C" w14:textId="77777777" w:rsidR="00060B7E" w:rsidRDefault="00060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F31B2"/>
    <w:multiLevelType w:val="multilevel"/>
    <w:tmpl w:val="9324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09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B0"/>
    <w:rsid w:val="00060B7E"/>
    <w:rsid w:val="00715673"/>
    <w:rsid w:val="00AB19B0"/>
    <w:rsid w:val="00D1120A"/>
    <w:rsid w:val="00E040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3733"/>
  <w15:chartTrackingRefBased/>
  <w15:docId w15:val="{F5CA0521-5A2A-494E-9693-5A88F5C9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19B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060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B7E"/>
  </w:style>
  <w:style w:type="paragraph" w:styleId="Footer">
    <w:name w:val="footer"/>
    <w:basedOn w:val="Normal"/>
    <w:link w:val="FooterChar"/>
    <w:uiPriority w:val="99"/>
    <w:unhideWhenUsed/>
    <w:rsid w:val="00060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B7E"/>
  </w:style>
  <w:style w:type="paragraph" w:styleId="NoSpacing">
    <w:name w:val="No Spacing"/>
    <w:uiPriority w:val="1"/>
    <w:qFormat/>
    <w:rsid w:val="00060B7E"/>
    <w:pPr>
      <w:autoSpaceDE w:val="0"/>
      <w:autoSpaceDN w:val="0"/>
      <w:adjustRightInd w:val="0"/>
      <w:spacing w:after="0" w:line="240" w:lineRule="auto"/>
    </w:pPr>
    <w:rPr>
      <w:rFonts w:ascii="Times New Roman" w:hAnsi="Times New Roman" w:cs="Times New Roman"/>
      <w:kern w:val="0"/>
      <w:sz w:val="20"/>
      <w:szCs w:val="20"/>
      <w:lang w:val="en-US"/>
      <w14:ligatures w14:val="none"/>
    </w:rPr>
  </w:style>
  <w:style w:type="paragraph" w:customStyle="1" w:styleId="Body">
    <w:name w:val="Body"/>
    <w:rsid w:val="00715673"/>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MacLean</dc:creator>
  <cp:keywords/>
  <dc:description/>
  <cp:lastModifiedBy>Geoff MacLean</cp:lastModifiedBy>
  <cp:revision>2</cp:revision>
  <dcterms:created xsi:type="dcterms:W3CDTF">2023-12-07T16:35:00Z</dcterms:created>
  <dcterms:modified xsi:type="dcterms:W3CDTF">2025-11-13T14:10:00Z</dcterms:modified>
</cp:coreProperties>
</file>