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tblpY="124"/>
        <w:tblW w:w="9464" w:type="dxa"/>
        <w:tblLayout w:type="fixed"/>
        <w:tblLook w:val="0000" w:firstRow="0" w:lastRow="0" w:firstColumn="0" w:lastColumn="0" w:noHBand="0" w:noVBand="0"/>
      </w:tblPr>
      <w:tblGrid>
        <w:gridCol w:w="108"/>
        <w:gridCol w:w="3153"/>
        <w:gridCol w:w="6117"/>
        <w:gridCol w:w="86"/>
      </w:tblGrid>
      <w:tr w:rsidR="00A47073" w:rsidRPr="00A3197E" w14:paraId="01B1D0BC" w14:textId="77777777" w:rsidTr="00A47073">
        <w:trPr>
          <w:gridAfter w:val="1"/>
          <w:wAfter w:w="86" w:type="dxa"/>
        </w:trPr>
        <w:tc>
          <w:tcPr>
            <w:tcW w:w="3261" w:type="dxa"/>
            <w:gridSpan w:val="2"/>
          </w:tcPr>
          <w:p w14:paraId="550DA89C" w14:textId="77777777" w:rsidR="00A47073" w:rsidRPr="00A3197E" w:rsidRDefault="00A47073" w:rsidP="00A47073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A3197E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Job Title: </w:t>
            </w:r>
          </w:p>
          <w:p w14:paraId="080A3F84" w14:textId="77777777" w:rsidR="00A47073" w:rsidRPr="00A3197E" w:rsidRDefault="00A47073" w:rsidP="00A47073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A3197E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Department:</w:t>
            </w:r>
          </w:p>
          <w:p w14:paraId="0C337270" w14:textId="77777777" w:rsidR="00A47073" w:rsidRPr="00A3197E" w:rsidRDefault="00A47073" w:rsidP="00A47073">
            <w:pPr>
              <w:numPr>
                <w:ilvl w:val="12"/>
                <w:numId w:val="0"/>
              </w:numPr>
              <w:tabs>
                <w:tab w:val="left" w:pos="3261"/>
                <w:tab w:val="left" w:pos="3969"/>
                <w:tab w:val="left" w:pos="5812"/>
              </w:tabs>
              <w:suppressAutoHyphens/>
              <w:ind w:right="-108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A3197E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Reports to: </w:t>
            </w:r>
          </w:p>
          <w:p w14:paraId="2CB9F11B" w14:textId="77777777" w:rsidR="00A47073" w:rsidRPr="00A3197E" w:rsidRDefault="00A47073" w:rsidP="00A47073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ind w:right="-108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6117" w:type="dxa"/>
          </w:tcPr>
          <w:p w14:paraId="7463580C" w14:textId="77777777" w:rsidR="00A47073" w:rsidRPr="00A3197E" w:rsidRDefault="00A47073" w:rsidP="00A47073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A3197E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Human Resources Manager</w:t>
            </w:r>
          </w:p>
          <w:p w14:paraId="2235A9E4" w14:textId="77777777" w:rsidR="00A47073" w:rsidRPr="00A3197E" w:rsidRDefault="00A47073" w:rsidP="00A47073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A3197E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Administration</w:t>
            </w:r>
          </w:p>
          <w:p w14:paraId="7FC34819" w14:textId="2596D1D0" w:rsidR="00A47073" w:rsidRPr="00A3197E" w:rsidRDefault="00A47073" w:rsidP="00A47073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A3197E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Program Manager</w:t>
            </w:r>
            <w:r w:rsidRPr="00A3197E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fldChar w:fldCharType="begin"/>
            </w:r>
            <w:r w:rsidRPr="00A3197E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fldChar w:fldCharType="end"/>
            </w:r>
          </w:p>
        </w:tc>
      </w:tr>
      <w:tr w:rsidR="00A47073" w:rsidRPr="00A3197E" w14:paraId="3B2E5EEE" w14:textId="77777777" w:rsidTr="00A47073">
        <w:tblPrEx>
          <w:tblBorders>
            <w:top w:val="single" w:sz="4" w:space="0" w:color="auto"/>
          </w:tblBorders>
        </w:tblPrEx>
        <w:trPr>
          <w:gridBefore w:val="1"/>
          <w:wBefore w:w="108" w:type="dxa"/>
        </w:trPr>
        <w:tc>
          <w:tcPr>
            <w:tcW w:w="9356" w:type="dxa"/>
            <w:gridSpan w:val="3"/>
            <w:shd w:val="pct10" w:color="auto" w:fill="auto"/>
          </w:tcPr>
          <w:p w14:paraId="1DA17445" w14:textId="77777777" w:rsidR="00A47073" w:rsidRPr="00A3197E" w:rsidRDefault="00A47073" w:rsidP="00A47073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  <w:p w14:paraId="55F648D8" w14:textId="77777777" w:rsidR="00A47073" w:rsidRPr="00A3197E" w:rsidRDefault="00A47073" w:rsidP="00A47073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A3197E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Job Purpose </w:t>
            </w:r>
          </w:p>
          <w:p w14:paraId="645565C7" w14:textId="77777777" w:rsidR="00A47073" w:rsidRPr="00A3197E" w:rsidRDefault="00A47073" w:rsidP="00A47073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3A2403BC" w14:textId="1FCC2FE0" w:rsidR="00E16EB9" w:rsidRPr="00A3197E" w:rsidRDefault="00E16EB9" w:rsidP="00E16EB9">
      <w:pPr>
        <w:rPr>
          <w:rFonts w:asciiTheme="minorHAnsi" w:hAnsiTheme="minorHAnsi" w:cstheme="minorHAnsi"/>
          <w:color w:val="09090F"/>
          <w:sz w:val="22"/>
          <w:szCs w:val="22"/>
          <w:lang w:val="en-CA" w:eastAsia="en-CA"/>
        </w:rPr>
      </w:pPr>
    </w:p>
    <w:p w14:paraId="031BBE1C" w14:textId="1DCDCA41" w:rsidR="00AC140B" w:rsidRPr="00A3197E" w:rsidRDefault="00AC140B" w:rsidP="00A47073">
      <w:pPr>
        <w:rPr>
          <w:rFonts w:asciiTheme="minorHAnsi" w:hAnsiTheme="minorHAnsi" w:cstheme="minorHAnsi"/>
          <w:sz w:val="22"/>
          <w:szCs w:val="22"/>
        </w:rPr>
      </w:pPr>
      <w:r w:rsidRPr="00A3197E">
        <w:rPr>
          <w:rFonts w:asciiTheme="minorHAnsi" w:hAnsiTheme="minorHAnsi" w:cstheme="minorHAnsi"/>
          <w:sz w:val="22"/>
          <w:szCs w:val="22"/>
          <w:lang w:val="en-GB"/>
        </w:rPr>
        <w:t xml:space="preserve">Provide foundation, management and support of Human Resources for the </w:t>
      </w:r>
      <w:r w:rsidR="00602FF0">
        <w:rPr>
          <w:rFonts w:asciiTheme="minorHAnsi" w:hAnsiTheme="minorHAnsi" w:cstheme="minorHAnsi"/>
          <w:sz w:val="22"/>
          <w:szCs w:val="22"/>
          <w:lang w:val="en-GB"/>
        </w:rPr>
        <w:t>Operations</w:t>
      </w:r>
      <w:r w:rsidR="00A47073" w:rsidRPr="00A3197E">
        <w:rPr>
          <w:rFonts w:asciiTheme="minorHAnsi" w:hAnsiTheme="minorHAnsi" w:cstheme="minorHAnsi"/>
          <w:sz w:val="22"/>
          <w:szCs w:val="22"/>
          <w:lang w:val="en-GB"/>
        </w:rPr>
        <w:t xml:space="preserve"> Manager, </w:t>
      </w:r>
      <w:r w:rsidRPr="00A3197E">
        <w:rPr>
          <w:rFonts w:asciiTheme="minorHAnsi" w:hAnsiTheme="minorHAnsi" w:cstheme="minorHAnsi"/>
          <w:sz w:val="22"/>
          <w:szCs w:val="22"/>
          <w:lang w:val="en-GB"/>
        </w:rPr>
        <w:t>Executive Director and Board of Directors of Inclusions East.</w:t>
      </w:r>
    </w:p>
    <w:p w14:paraId="5A58DD04" w14:textId="77777777" w:rsidR="00AC140B" w:rsidRPr="00A3197E" w:rsidRDefault="00AC140B" w:rsidP="00AC140B">
      <w:pPr>
        <w:numPr>
          <w:ilvl w:val="12"/>
          <w:numId w:val="0"/>
        </w:numPr>
        <w:tabs>
          <w:tab w:val="left" w:pos="1843"/>
          <w:tab w:val="left" w:pos="3969"/>
          <w:tab w:val="left" w:pos="5812"/>
        </w:tabs>
        <w:suppressAutoHyphens/>
        <w:jc w:val="center"/>
        <w:rPr>
          <w:rFonts w:asciiTheme="minorHAnsi" w:hAnsiTheme="minorHAnsi" w:cstheme="minorHAnsi"/>
          <w:sz w:val="22"/>
          <w:szCs w:val="22"/>
          <w:lang w:val="en-GB"/>
        </w:rPr>
      </w:pPr>
    </w:p>
    <w:tbl>
      <w:tblPr>
        <w:tblW w:w="9360" w:type="dxa"/>
        <w:tblInd w:w="108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AC140B" w:rsidRPr="00A3197E" w14:paraId="0D52CF56" w14:textId="77777777" w:rsidTr="00D716BA">
        <w:tc>
          <w:tcPr>
            <w:tcW w:w="9360" w:type="dxa"/>
            <w:shd w:val="pct10" w:color="auto" w:fill="auto"/>
          </w:tcPr>
          <w:p w14:paraId="1E23D23B" w14:textId="77777777" w:rsidR="00AC140B" w:rsidRPr="00A3197E" w:rsidRDefault="00AC140B" w:rsidP="00D716BA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  <w:p w14:paraId="5F44F414" w14:textId="77777777" w:rsidR="00AC140B" w:rsidRPr="00A3197E" w:rsidRDefault="00AC140B" w:rsidP="00D716BA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A3197E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Major Accountabilities</w:t>
            </w:r>
          </w:p>
          <w:p w14:paraId="73548A84" w14:textId="77777777" w:rsidR="00AC140B" w:rsidRPr="00A3197E" w:rsidRDefault="00AC140B" w:rsidP="00D716BA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3CE8C094" w14:textId="77777777" w:rsidR="00AC140B" w:rsidRPr="00A3197E" w:rsidRDefault="00AC140B" w:rsidP="00AC140B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b/>
          <w:bCs/>
          <w:sz w:val="22"/>
          <w:szCs w:val="22"/>
          <w:lang w:val="en-CA" w:eastAsia="en-CA"/>
        </w:rPr>
        <w:t>Development of the Human Resources Department</w:t>
      </w:r>
    </w:p>
    <w:p w14:paraId="4830B94B" w14:textId="77777777" w:rsidR="00AC140B" w:rsidRPr="00A3197E" w:rsidRDefault="00AC140B" w:rsidP="00AC140B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Oversees the </w:t>
      </w:r>
      <w:hyperlink r:id="rId7" w:history="1">
        <w:r w:rsidRPr="00A3197E">
          <w:rPr>
            <w:rFonts w:asciiTheme="minorHAnsi" w:hAnsiTheme="minorHAnsi" w:cstheme="minorHAnsi"/>
            <w:sz w:val="22"/>
            <w:szCs w:val="22"/>
            <w:lang w:val="en-CA" w:eastAsia="en-CA"/>
          </w:rPr>
          <w:t>implementation of Human Resources programs</w:t>
        </w:r>
      </w:hyperlink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. Identifies opportunities for improvement and resolves problems.</w:t>
      </w:r>
    </w:p>
    <w:p w14:paraId="349AB375" w14:textId="77777777" w:rsidR="00AC140B" w:rsidRPr="00A3197E" w:rsidRDefault="00AC140B" w:rsidP="00AC140B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Conducts a continuing study of all Human Resources policies, programs, and practices to keep management informed of new developments.</w:t>
      </w:r>
    </w:p>
    <w:p w14:paraId="2DE362E7" w14:textId="61957742" w:rsidR="00AC140B" w:rsidRPr="00A3197E" w:rsidRDefault="00AC140B" w:rsidP="00AC140B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Provides </w:t>
      </w:r>
      <w:r w:rsidR="00A47073" w:rsidRPr="00A3197E">
        <w:rPr>
          <w:rFonts w:asciiTheme="minorHAnsi" w:hAnsiTheme="minorHAnsi" w:cstheme="minorHAnsi"/>
          <w:sz w:val="22"/>
          <w:szCs w:val="22"/>
          <w:lang w:val="en-CA" w:eastAsia="en-CA"/>
        </w:rPr>
        <w:t>input and leadership</w:t>
      </w: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 for </w:t>
      </w:r>
      <w:hyperlink r:id="rId8" w:history="1">
        <w:r w:rsidRPr="00A3197E">
          <w:rPr>
            <w:rFonts w:asciiTheme="minorHAnsi" w:hAnsiTheme="minorHAnsi" w:cstheme="minorHAnsi"/>
            <w:sz w:val="22"/>
            <w:szCs w:val="22"/>
            <w:lang w:val="en-CA" w:eastAsia="en-CA"/>
          </w:rPr>
          <w:t>Human Resources strategic planning</w:t>
        </w:r>
      </w:hyperlink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.</w:t>
      </w:r>
    </w:p>
    <w:p w14:paraId="0755F1C4" w14:textId="77777777" w:rsidR="00AC140B" w:rsidRPr="00A3197E" w:rsidRDefault="00AC140B" w:rsidP="00AC140B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Establishes </w:t>
      </w:r>
      <w:hyperlink r:id="rId9" w:history="1">
        <w:r w:rsidRPr="00A3197E">
          <w:rPr>
            <w:rFonts w:asciiTheme="minorHAnsi" w:hAnsiTheme="minorHAnsi" w:cstheme="minorHAnsi"/>
            <w:sz w:val="22"/>
            <w:szCs w:val="22"/>
            <w:lang w:val="en-CA" w:eastAsia="en-CA"/>
          </w:rPr>
          <w:t>HR departmental measurements</w:t>
        </w:r>
      </w:hyperlink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 that support the accomplishment of the </w:t>
      </w:r>
      <w:hyperlink r:id="rId10" w:history="1">
        <w:r w:rsidRPr="00A3197E">
          <w:rPr>
            <w:rFonts w:asciiTheme="minorHAnsi" w:hAnsiTheme="minorHAnsi" w:cstheme="minorHAnsi"/>
            <w:sz w:val="22"/>
            <w:szCs w:val="22"/>
            <w:lang w:val="en-CA" w:eastAsia="en-CA"/>
          </w:rPr>
          <w:t>company's strategic goals</w:t>
        </w:r>
      </w:hyperlink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.</w:t>
      </w:r>
    </w:p>
    <w:p w14:paraId="12957CE5" w14:textId="77777777" w:rsidR="00A47073" w:rsidRPr="00A3197E" w:rsidRDefault="00AC140B" w:rsidP="00AC140B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Manages the preparation and maintenance of such reports as are necessary to carry out the functions of the department. </w:t>
      </w:r>
    </w:p>
    <w:p w14:paraId="0728A860" w14:textId="3E0CF811" w:rsidR="00AC140B" w:rsidRPr="00A3197E" w:rsidRDefault="00AC140B" w:rsidP="00AC140B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Prepares periodic reports for management, as necessary or requested, to track strategic goal accomplishment.</w:t>
      </w:r>
    </w:p>
    <w:p w14:paraId="3DD018E2" w14:textId="77777777" w:rsidR="00AC140B" w:rsidRPr="00A3197E" w:rsidRDefault="00AC140B" w:rsidP="00AC140B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Develops and administers programs, procedures, and guidelines to help </w:t>
      </w:r>
      <w:hyperlink r:id="rId11" w:history="1">
        <w:r w:rsidRPr="00A3197E">
          <w:rPr>
            <w:rFonts w:asciiTheme="minorHAnsi" w:hAnsiTheme="minorHAnsi" w:cstheme="minorHAnsi"/>
            <w:sz w:val="22"/>
            <w:szCs w:val="22"/>
            <w:lang w:val="en-CA" w:eastAsia="en-CA"/>
          </w:rPr>
          <w:t>align the workforce</w:t>
        </w:r>
      </w:hyperlink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 with the </w:t>
      </w:r>
      <w:hyperlink r:id="rId12" w:history="1">
        <w:r w:rsidRPr="00A3197E">
          <w:rPr>
            <w:rFonts w:asciiTheme="minorHAnsi" w:hAnsiTheme="minorHAnsi" w:cstheme="minorHAnsi"/>
            <w:sz w:val="22"/>
            <w:szCs w:val="22"/>
            <w:lang w:val="en-CA" w:eastAsia="en-CA"/>
          </w:rPr>
          <w:t>strategic goals</w:t>
        </w:r>
      </w:hyperlink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 of the company.</w:t>
      </w:r>
    </w:p>
    <w:p w14:paraId="73575DCE" w14:textId="77777777" w:rsidR="00AC140B" w:rsidRPr="00A3197E" w:rsidRDefault="00AC140B" w:rsidP="00AC140B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Participates in executive, management, and company staff meetings and attends other meetings and seminars.</w:t>
      </w:r>
    </w:p>
    <w:p w14:paraId="2F7A3CB1" w14:textId="77777777" w:rsidR="00A47073" w:rsidRPr="00A3197E" w:rsidRDefault="00A47073" w:rsidP="00A47073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b/>
          <w:bCs/>
          <w:sz w:val="22"/>
          <w:szCs w:val="22"/>
          <w:lang w:val="en-CA" w:eastAsia="en-CA"/>
        </w:rPr>
        <w:t>Employment</w:t>
      </w:r>
    </w:p>
    <w:p w14:paraId="7F771FEC" w14:textId="77777777" w:rsidR="00A47073" w:rsidRPr="00A3197E" w:rsidRDefault="00A47073" w:rsidP="00A47073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Establishes and leads the </w:t>
      </w:r>
      <w:hyperlink r:id="rId13" w:history="1">
        <w:r w:rsidRPr="00A3197E">
          <w:rPr>
            <w:rFonts w:asciiTheme="minorHAnsi" w:hAnsiTheme="minorHAnsi" w:cstheme="minorHAnsi"/>
            <w:sz w:val="22"/>
            <w:szCs w:val="22"/>
            <w:lang w:val="en-CA" w:eastAsia="en-CA"/>
          </w:rPr>
          <w:t>standard recruiting and hiring practices</w:t>
        </w:r>
      </w:hyperlink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 and procedures necessary to recruit and hire a </w:t>
      </w:r>
      <w:hyperlink r:id="rId14" w:history="1">
        <w:r w:rsidRPr="00A3197E">
          <w:rPr>
            <w:rFonts w:asciiTheme="minorHAnsi" w:hAnsiTheme="minorHAnsi" w:cstheme="minorHAnsi"/>
            <w:sz w:val="22"/>
            <w:szCs w:val="22"/>
            <w:lang w:val="en-CA" w:eastAsia="en-CA"/>
          </w:rPr>
          <w:t>superior workforce</w:t>
        </w:r>
      </w:hyperlink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.</w:t>
      </w:r>
    </w:p>
    <w:p w14:paraId="1810A7D5" w14:textId="04F6995F" w:rsidR="00A47073" w:rsidRPr="00A3197E" w:rsidRDefault="00B32978" w:rsidP="00A47073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S</w:t>
      </w:r>
      <w:r w:rsidR="00A47073" w:rsidRPr="00A3197E">
        <w:rPr>
          <w:rFonts w:asciiTheme="minorHAnsi" w:hAnsiTheme="minorHAnsi" w:cstheme="minorHAnsi"/>
          <w:sz w:val="22"/>
          <w:szCs w:val="22"/>
          <w:lang w:val="en-CA" w:eastAsia="en-CA"/>
        </w:rPr>
        <w:t>erves as part of the interview team for finalists</w:t>
      </w: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 for positions</w:t>
      </w:r>
      <w:r w:rsidR="00A47073" w:rsidRPr="00A3197E">
        <w:rPr>
          <w:rFonts w:asciiTheme="minorHAnsi" w:hAnsiTheme="minorHAnsi" w:cstheme="minorHAnsi"/>
          <w:sz w:val="22"/>
          <w:szCs w:val="22"/>
          <w:lang w:val="en-CA" w:eastAsia="en-CA"/>
        </w:rPr>
        <w:t>.</w:t>
      </w:r>
    </w:p>
    <w:p w14:paraId="52035D09" w14:textId="5FA8A42B" w:rsidR="00A47073" w:rsidRPr="00A3197E" w:rsidRDefault="00B32978" w:rsidP="00A47073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Sit</w:t>
      </w:r>
      <w:r w:rsidR="00A47073"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s </w:t>
      </w: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on</w:t>
      </w:r>
      <w:r w:rsidR="00A47073"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 employee committees or meetings.</w:t>
      </w:r>
    </w:p>
    <w:p w14:paraId="7D3E279C" w14:textId="77777777" w:rsidR="0091669E" w:rsidRDefault="0091669E" w:rsidP="00AC140B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sz w:val="22"/>
          <w:szCs w:val="22"/>
          <w:lang w:val="en-CA" w:eastAsia="en-CA"/>
        </w:rPr>
      </w:pPr>
    </w:p>
    <w:p w14:paraId="2E14CF5E" w14:textId="77777777" w:rsidR="0091669E" w:rsidRDefault="0091669E" w:rsidP="00AC140B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sz w:val="22"/>
          <w:szCs w:val="22"/>
          <w:lang w:val="en-CA" w:eastAsia="en-CA"/>
        </w:rPr>
      </w:pPr>
    </w:p>
    <w:p w14:paraId="6FECB216" w14:textId="77777777" w:rsidR="0091669E" w:rsidRDefault="0091669E" w:rsidP="00AC140B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sz w:val="22"/>
          <w:szCs w:val="22"/>
          <w:lang w:val="en-CA" w:eastAsia="en-CA"/>
        </w:rPr>
      </w:pPr>
    </w:p>
    <w:p w14:paraId="52C6DE9C" w14:textId="77777777" w:rsidR="00602FF0" w:rsidRDefault="00602FF0" w:rsidP="00AC140B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sz w:val="22"/>
          <w:szCs w:val="22"/>
          <w:lang w:val="en-CA" w:eastAsia="en-CA"/>
        </w:rPr>
      </w:pPr>
    </w:p>
    <w:p w14:paraId="4DD82641" w14:textId="77777777" w:rsidR="00602FF0" w:rsidRDefault="00602FF0" w:rsidP="00AC140B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sz w:val="22"/>
          <w:szCs w:val="22"/>
          <w:lang w:val="en-CA" w:eastAsia="en-CA"/>
        </w:rPr>
      </w:pPr>
    </w:p>
    <w:p w14:paraId="67E62B1F" w14:textId="6678F9A4" w:rsidR="0091669E" w:rsidRPr="0091669E" w:rsidRDefault="00AC140B" w:rsidP="0091669E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b/>
          <w:bCs/>
          <w:sz w:val="22"/>
          <w:szCs w:val="22"/>
          <w:lang w:val="en-CA" w:eastAsia="en-CA"/>
        </w:rPr>
        <w:t>Training and Development</w:t>
      </w:r>
    </w:p>
    <w:p w14:paraId="40FAC17E" w14:textId="77777777" w:rsidR="0091669E" w:rsidRDefault="00AC140B" w:rsidP="0091669E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Coordinates all Human Resources training programs</w:t>
      </w:r>
      <w:r w:rsidR="0091669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 once approved by Program Manager and/or Executive Director</w:t>
      </w:r>
    </w:p>
    <w:p w14:paraId="01DEBB25" w14:textId="28BBA020" w:rsidR="00A47073" w:rsidRPr="0091669E" w:rsidRDefault="00AC140B" w:rsidP="0091669E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91669E">
        <w:rPr>
          <w:rFonts w:asciiTheme="minorHAnsi" w:hAnsiTheme="minorHAnsi" w:cstheme="minorHAnsi"/>
          <w:sz w:val="22"/>
          <w:szCs w:val="22"/>
          <w:lang w:val="en-CA" w:eastAsia="en-CA"/>
        </w:rPr>
        <w:t>Provides necessary education and materials to managers and employees including workshops, manuals, </w:t>
      </w:r>
      <w:hyperlink r:id="rId15" w:history="1">
        <w:r w:rsidRPr="0091669E">
          <w:rPr>
            <w:rFonts w:asciiTheme="minorHAnsi" w:hAnsiTheme="minorHAnsi" w:cstheme="minorHAnsi"/>
            <w:sz w:val="22"/>
            <w:szCs w:val="22"/>
            <w:lang w:val="en-CA" w:eastAsia="en-CA"/>
          </w:rPr>
          <w:t>employee handbooks</w:t>
        </w:r>
      </w:hyperlink>
      <w:r w:rsidRPr="0091669E">
        <w:rPr>
          <w:rFonts w:asciiTheme="minorHAnsi" w:hAnsiTheme="minorHAnsi" w:cstheme="minorHAnsi"/>
          <w:sz w:val="22"/>
          <w:szCs w:val="22"/>
          <w:lang w:val="en-CA" w:eastAsia="en-CA"/>
        </w:rPr>
        <w:t>, and standardized reports</w:t>
      </w:r>
      <w:r w:rsidR="007A0BFC" w:rsidRPr="0091669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 when appropriate</w:t>
      </w:r>
      <w:r w:rsidRPr="0091669E">
        <w:rPr>
          <w:rFonts w:asciiTheme="minorHAnsi" w:hAnsiTheme="minorHAnsi" w:cstheme="minorHAnsi"/>
          <w:sz w:val="22"/>
          <w:szCs w:val="22"/>
          <w:lang w:val="en-CA" w:eastAsia="en-CA"/>
        </w:rPr>
        <w:t>.</w:t>
      </w:r>
    </w:p>
    <w:p w14:paraId="4357F21A" w14:textId="7AE04441" w:rsidR="00AC140B" w:rsidRPr="00A3197E" w:rsidRDefault="00AC140B" w:rsidP="00A47073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Leads the </w:t>
      </w:r>
      <w:hyperlink r:id="rId16" w:history="1">
        <w:r w:rsidRPr="00A3197E">
          <w:rPr>
            <w:rFonts w:asciiTheme="minorHAnsi" w:hAnsiTheme="minorHAnsi" w:cstheme="minorHAnsi"/>
            <w:sz w:val="22"/>
            <w:szCs w:val="22"/>
            <w:lang w:val="en-CA" w:eastAsia="en-CA"/>
          </w:rPr>
          <w:t>performance management system</w:t>
        </w:r>
      </w:hyperlink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 that includes </w:t>
      </w:r>
      <w:hyperlink r:id="rId17" w:history="1">
        <w:r w:rsidRPr="00A3197E">
          <w:rPr>
            <w:rFonts w:asciiTheme="minorHAnsi" w:hAnsiTheme="minorHAnsi" w:cstheme="minorHAnsi"/>
            <w:sz w:val="22"/>
            <w:szCs w:val="22"/>
            <w:lang w:val="en-CA" w:eastAsia="en-CA"/>
          </w:rPr>
          <w:t>performance development plans</w:t>
        </w:r>
      </w:hyperlink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 (PDPs).</w:t>
      </w:r>
    </w:p>
    <w:p w14:paraId="1FEF9D86" w14:textId="60B20EFD" w:rsidR="00AC140B" w:rsidRPr="00A3197E" w:rsidRDefault="00AC140B" w:rsidP="00AC140B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Establishes an in-house employee training system that addresses company training needs including training </w:t>
      </w:r>
      <w:hyperlink r:id="rId18" w:history="1">
        <w:r w:rsidRPr="00A3197E">
          <w:rPr>
            <w:rFonts w:asciiTheme="minorHAnsi" w:hAnsiTheme="minorHAnsi" w:cstheme="minorHAnsi"/>
            <w:sz w:val="22"/>
            <w:szCs w:val="22"/>
            <w:lang w:val="en-CA" w:eastAsia="en-CA"/>
          </w:rPr>
          <w:t>needs assessment</w:t>
        </w:r>
      </w:hyperlink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, </w:t>
      </w:r>
      <w:hyperlink r:id="rId19" w:history="1">
        <w:r w:rsidRPr="00A3197E">
          <w:rPr>
            <w:rFonts w:asciiTheme="minorHAnsi" w:hAnsiTheme="minorHAnsi" w:cstheme="minorHAnsi"/>
            <w:sz w:val="22"/>
            <w:szCs w:val="22"/>
            <w:lang w:val="en-CA" w:eastAsia="en-CA"/>
          </w:rPr>
          <w:t>new employee onboarding or orientation</w:t>
        </w:r>
      </w:hyperlink>
      <w:r w:rsidR="007A0BFC"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 and </w:t>
      </w: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probationary check-in/reviews and discu</w:t>
      </w:r>
      <w:r w:rsidR="00B32978" w:rsidRPr="00A3197E">
        <w:rPr>
          <w:rFonts w:asciiTheme="minorHAnsi" w:hAnsiTheme="minorHAnsi" w:cstheme="minorHAnsi"/>
          <w:sz w:val="22"/>
          <w:szCs w:val="22"/>
          <w:lang w:val="en-CA" w:eastAsia="en-CA"/>
        </w:rPr>
        <w:t>ssions</w:t>
      </w: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.</w:t>
      </w:r>
    </w:p>
    <w:p w14:paraId="72436B5A" w14:textId="14FC5866" w:rsidR="00AC140B" w:rsidRPr="00A3197E" w:rsidRDefault="00AC140B" w:rsidP="00A47073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Maintains employee training records.</w:t>
      </w:r>
    </w:p>
    <w:p w14:paraId="3E05DAAC" w14:textId="77777777" w:rsidR="00AC140B" w:rsidRPr="00A3197E" w:rsidRDefault="00AC140B" w:rsidP="00AC140B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b/>
          <w:bCs/>
          <w:sz w:val="22"/>
          <w:szCs w:val="22"/>
          <w:lang w:val="en-CA" w:eastAsia="en-CA"/>
        </w:rPr>
        <w:t>Employee Relations</w:t>
      </w:r>
    </w:p>
    <w:p w14:paraId="01A2BC73" w14:textId="77777777" w:rsidR="00AC140B" w:rsidRPr="00A3197E" w:rsidRDefault="00AC140B" w:rsidP="00AC140B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Formulates and recommends Human Resources policies and objectives for the company on any topic associated with employee relations and employee rights.</w:t>
      </w:r>
    </w:p>
    <w:p w14:paraId="5B243196" w14:textId="5DA8AC69" w:rsidR="00AC140B" w:rsidRPr="00A3197E" w:rsidRDefault="00AC140B" w:rsidP="00AC140B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Partners with management to communicate Human Resources policies, procedures</w:t>
      </w:r>
      <w:r w:rsidR="007A0BFC"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 and </w:t>
      </w: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programs.</w:t>
      </w:r>
    </w:p>
    <w:p w14:paraId="09FEF244" w14:textId="77777777" w:rsidR="00A47073" w:rsidRPr="00A3197E" w:rsidRDefault="00AC140B" w:rsidP="00AC140B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Determines and recommends employee relations practices necessary to establish a positive employer-employee relationship and promote a high level of </w:t>
      </w:r>
      <w:hyperlink r:id="rId20" w:history="1">
        <w:r w:rsidRPr="00A3197E">
          <w:rPr>
            <w:rFonts w:asciiTheme="minorHAnsi" w:hAnsiTheme="minorHAnsi" w:cstheme="minorHAnsi"/>
            <w:sz w:val="22"/>
            <w:szCs w:val="22"/>
            <w:lang w:val="en-CA" w:eastAsia="en-CA"/>
          </w:rPr>
          <w:t>employee morale</w:t>
        </w:r>
      </w:hyperlink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 and motivation. </w:t>
      </w:r>
    </w:p>
    <w:p w14:paraId="168F2EF9" w14:textId="6E067D39" w:rsidR="00AC140B" w:rsidRPr="00A3197E" w:rsidRDefault="00AC140B" w:rsidP="00AC140B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Conducts periodic surveys to measure </w:t>
      </w:r>
      <w:hyperlink r:id="rId21" w:history="1">
        <w:r w:rsidRPr="00A3197E">
          <w:rPr>
            <w:rFonts w:asciiTheme="minorHAnsi" w:hAnsiTheme="minorHAnsi" w:cstheme="minorHAnsi"/>
            <w:sz w:val="22"/>
            <w:szCs w:val="22"/>
            <w:lang w:val="en-CA" w:eastAsia="en-CA"/>
          </w:rPr>
          <w:t>employee satisfaction</w:t>
        </w:r>
      </w:hyperlink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 and </w:t>
      </w:r>
      <w:hyperlink r:id="rId22" w:history="1">
        <w:r w:rsidRPr="00A3197E">
          <w:rPr>
            <w:rFonts w:asciiTheme="minorHAnsi" w:hAnsiTheme="minorHAnsi" w:cstheme="minorHAnsi"/>
            <w:sz w:val="22"/>
            <w:szCs w:val="22"/>
            <w:lang w:val="en-CA" w:eastAsia="en-CA"/>
          </w:rPr>
          <w:t>employee engagement</w:t>
        </w:r>
      </w:hyperlink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.</w:t>
      </w:r>
    </w:p>
    <w:p w14:paraId="27038DEE" w14:textId="4CF49F19" w:rsidR="00AC140B" w:rsidRPr="00A3197E" w:rsidRDefault="00AC140B" w:rsidP="00AC140B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Conducts </w:t>
      </w:r>
      <w:r w:rsidR="00B32978" w:rsidRPr="00A3197E">
        <w:rPr>
          <w:rFonts w:asciiTheme="minorHAnsi" w:hAnsiTheme="minorHAnsi" w:cstheme="minorHAnsi"/>
          <w:sz w:val="22"/>
          <w:szCs w:val="22"/>
          <w:lang w:val="en-CA" w:eastAsia="en-CA"/>
        </w:rPr>
        <w:t>initial investigation</w:t>
      </w: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 when </w:t>
      </w:r>
      <w:hyperlink r:id="rId23" w:history="1">
        <w:r w:rsidRPr="00A3197E">
          <w:rPr>
            <w:rFonts w:asciiTheme="minorHAnsi" w:hAnsiTheme="minorHAnsi" w:cstheme="minorHAnsi"/>
            <w:sz w:val="22"/>
            <w:szCs w:val="22"/>
            <w:lang w:val="en-CA" w:eastAsia="en-CA"/>
          </w:rPr>
          <w:t xml:space="preserve">employee </w:t>
        </w:r>
        <w:r w:rsidR="007A0BFC" w:rsidRPr="00A3197E">
          <w:rPr>
            <w:rFonts w:asciiTheme="minorHAnsi" w:hAnsiTheme="minorHAnsi" w:cstheme="minorHAnsi"/>
            <w:sz w:val="22"/>
            <w:szCs w:val="22"/>
            <w:lang w:val="en-CA" w:eastAsia="en-CA"/>
          </w:rPr>
          <w:t xml:space="preserve">HR </w:t>
        </w:r>
        <w:r w:rsidRPr="00A3197E">
          <w:rPr>
            <w:rFonts w:asciiTheme="minorHAnsi" w:hAnsiTheme="minorHAnsi" w:cstheme="minorHAnsi"/>
            <w:sz w:val="22"/>
            <w:szCs w:val="22"/>
            <w:lang w:val="en-CA" w:eastAsia="en-CA"/>
          </w:rPr>
          <w:t>complaints or concerns are brought forth</w:t>
        </w:r>
      </w:hyperlink>
      <w:r w:rsidR="00B32978"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, advising </w:t>
      </w:r>
      <w:r w:rsidR="00602FF0">
        <w:rPr>
          <w:rFonts w:asciiTheme="minorHAnsi" w:hAnsiTheme="minorHAnsi" w:cstheme="minorHAnsi"/>
          <w:sz w:val="22"/>
          <w:szCs w:val="22"/>
          <w:lang w:val="en-CA" w:eastAsia="en-CA"/>
        </w:rPr>
        <w:t>Operations</w:t>
      </w:r>
      <w:r w:rsidR="00B32978"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 Manager</w:t>
      </w: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.</w:t>
      </w:r>
    </w:p>
    <w:p w14:paraId="1DACC446" w14:textId="4BBE10A6" w:rsidR="00AC140B" w:rsidRPr="00A3197E" w:rsidRDefault="00AC140B" w:rsidP="00AC140B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Reviews</w:t>
      </w:r>
      <w:r w:rsidR="00B32978"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 and provides guidance to</w:t>
      </w: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 management </w:t>
      </w:r>
      <w:r w:rsidR="00B32978"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on long-standing performance issues with </w:t>
      </w: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recommendations for </w:t>
      </w:r>
      <w:r w:rsidR="00B32978"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continued support or </w:t>
      </w:r>
      <w:hyperlink r:id="rId24" w:history="1">
        <w:r w:rsidRPr="00A3197E">
          <w:rPr>
            <w:rFonts w:asciiTheme="minorHAnsi" w:hAnsiTheme="minorHAnsi" w:cstheme="minorHAnsi"/>
            <w:sz w:val="22"/>
            <w:szCs w:val="22"/>
            <w:lang w:val="en-CA" w:eastAsia="en-CA"/>
          </w:rPr>
          <w:t>employment terminations</w:t>
        </w:r>
      </w:hyperlink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.</w:t>
      </w:r>
    </w:p>
    <w:p w14:paraId="36F47BE0" w14:textId="77777777" w:rsidR="00A3197E" w:rsidRPr="00A3197E" w:rsidRDefault="00AC140B" w:rsidP="00A3197E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Leads the implementation of company safety and health programs. Monitors the tracking of O</w:t>
      </w:r>
      <w:r w:rsidR="00B32978" w:rsidRPr="00A3197E">
        <w:rPr>
          <w:rFonts w:asciiTheme="minorHAnsi" w:hAnsiTheme="minorHAnsi" w:cstheme="minorHAnsi"/>
          <w:sz w:val="22"/>
          <w:szCs w:val="22"/>
          <w:lang w:val="en-CA" w:eastAsia="en-CA"/>
        </w:rPr>
        <w:t>HS</w:t>
      </w: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-required data.</w:t>
      </w:r>
    </w:p>
    <w:p w14:paraId="6AE61D25" w14:textId="184A4A26" w:rsidR="00AC140B" w:rsidRPr="00A3197E" w:rsidRDefault="00271B01" w:rsidP="00A3197E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>
        <w:rPr>
          <w:rFonts w:asciiTheme="minorHAnsi" w:hAnsiTheme="minorHAnsi" w:cstheme="minorHAnsi"/>
          <w:sz w:val="22"/>
          <w:szCs w:val="22"/>
          <w:lang w:val="en-CA" w:eastAsia="en-CA"/>
        </w:rPr>
        <w:t xml:space="preserve">Informs of </w:t>
      </w:r>
      <w:r w:rsidR="00AC140B" w:rsidRPr="00A3197E">
        <w:rPr>
          <w:rFonts w:asciiTheme="minorHAnsi" w:hAnsiTheme="minorHAnsi" w:cstheme="minorHAnsi"/>
          <w:sz w:val="22"/>
          <w:szCs w:val="22"/>
          <w:lang w:val="en-CA" w:eastAsia="en-CA"/>
        </w:rPr>
        <w:t>benefit</w:t>
      </w:r>
      <w:r>
        <w:rPr>
          <w:rFonts w:asciiTheme="minorHAnsi" w:hAnsiTheme="minorHAnsi" w:cstheme="minorHAnsi"/>
          <w:sz w:val="22"/>
          <w:szCs w:val="22"/>
          <w:lang w:val="en-CA" w:eastAsia="en-CA"/>
        </w:rPr>
        <w:t>s (Group, EAP, RRSP) during</w:t>
      </w:r>
      <w:r w:rsidR="00AC140B"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 orientations and </w:t>
      </w:r>
      <w:r>
        <w:rPr>
          <w:rFonts w:asciiTheme="minorHAnsi" w:hAnsiTheme="minorHAnsi" w:cstheme="minorHAnsi"/>
          <w:sz w:val="22"/>
          <w:szCs w:val="22"/>
          <w:lang w:val="en-CA" w:eastAsia="en-CA"/>
        </w:rPr>
        <w:t xml:space="preserve">provides </w:t>
      </w:r>
      <w:r w:rsidR="00AC140B"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other benefits </w:t>
      </w:r>
      <w:r>
        <w:rPr>
          <w:rFonts w:asciiTheme="minorHAnsi" w:hAnsiTheme="minorHAnsi" w:cstheme="minorHAnsi"/>
          <w:sz w:val="22"/>
          <w:szCs w:val="22"/>
          <w:lang w:val="en-CA" w:eastAsia="en-CA"/>
        </w:rPr>
        <w:t>information</w:t>
      </w:r>
      <w:r w:rsidR="00AC140B"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CA" w:eastAsia="en-CA"/>
        </w:rPr>
        <w:t xml:space="preserve">affecting </w:t>
      </w:r>
      <w:r w:rsidR="00AC140B" w:rsidRPr="00A3197E">
        <w:rPr>
          <w:rFonts w:asciiTheme="minorHAnsi" w:hAnsiTheme="minorHAnsi" w:cstheme="minorHAnsi"/>
          <w:sz w:val="22"/>
          <w:szCs w:val="22"/>
          <w:lang w:val="en-CA" w:eastAsia="en-CA"/>
        </w:rPr>
        <w:t>employees</w:t>
      </w:r>
      <w:r>
        <w:rPr>
          <w:rFonts w:asciiTheme="minorHAnsi" w:hAnsiTheme="minorHAnsi" w:cstheme="minorHAnsi"/>
          <w:sz w:val="22"/>
          <w:szCs w:val="22"/>
          <w:lang w:val="en-CA" w:eastAsia="en-CA"/>
        </w:rPr>
        <w:t xml:space="preserve"> and their families</w:t>
      </w:r>
      <w:r w:rsidR="00AC140B" w:rsidRPr="00A3197E">
        <w:rPr>
          <w:rFonts w:asciiTheme="minorHAnsi" w:hAnsiTheme="minorHAnsi" w:cstheme="minorHAnsi"/>
          <w:sz w:val="22"/>
          <w:szCs w:val="22"/>
          <w:lang w:val="en-CA" w:eastAsia="en-CA"/>
        </w:rPr>
        <w:t>.</w:t>
      </w:r>
      <w:r w:rsidR="00B32978"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 Provides required paperwork and direction for new employees</w:t>
      </w:r>
    </w:p>
    <w:p w14:paraId="23FEEDB2" w14:textId="77777777" w:rsidR="00AC140B" w:rsidRPr="00A3197E" w:rsidRDefault="00AC140B" w:rsidP="00AC140B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b/>
          <w:bCs/>
          <w:sz w:val="22"/>
          <w:szCs w:val="22"/>
          <w:lang w:val="en-CA" w:eastAsia="en-CA"/>
        </w:rPr>
        <w:t>Law</w:t>
      </w:r>
    </w:p>
    <w:p w14:paraId="05F17CAA" w14:textId="77777777" w:rsidR="00AC140B" w:rsidRPr="00A3197E" w:rsidRDefault="00AC140B" w:rsidP="00AC140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Leads company compliance with all existing governmental and labor legal and government reporting requirements. Maintains minimal company exposure to lawsuits.</w:t>
      </w:r>
    </w:p>
    <w:p w14:paraId="1C4845AD" w14:textId="1BCE8177" w:rsidR="00AC140B" w:rsidRPr="00A3197E" w:rsidRDefault="00AC140B" w:rsidP="00AC140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n-CA" w:eastAsia="en-CA"/>
        </w:rPr>
      </w:pP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>Directs the preparation of information requested or required for compliance with laws</w:t>
      </w:r>
      <w:r w:rsidR="007A0BFC"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 to inform </w:t>
      </w:r>
      <w:r w:rsidR="00602FF0">
        <w:rPr>
          <w:rFonts w:asciiTheme="minorHAnsi" w:hAnsiTheme="minorHAnsi" w:cstheme="minorHAnsi"/>
          <w:sz w:val="22"/>
          <w:szCs w:val="22"/>
          <w:lang w:val="en-CA" w:eastAsia="en-CA"/>
        </w:rPr>
        <w:t>Operations</w:t>
      </w:r>
      <w:r w:rsidR="007A0BFC"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 Manager / Executive Director.</w:t>
      </w:r>
      <w:r w:rsidRPr="00A3197E">
        <w:rPr>
          <w:rFonts w:asciiTheme="minorHAnsi" w:hAnsiTheme="minorHAnsi" w:cstheme="minorHAnsi"/>
          <w:sz w:val="22"/>
          <w:szCs w:val="22"/>
          <w:lang w:val="en-CA" w:eastAsia="en-CA"/>
        </w:rPr>
        <w:t xml:space="preserve"> </w:t>
      </w:r>
    </w:p>
    <w:p w14:paraId="1E8989BE" w14:textId="5F62765D" w:rsidR="00AC140B" w:rsidRPr="00A3197E" w:rsidRDefault="00AC140B" w:rsidP="00A3197E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  <w:r w:rsidRPr="00A3197E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The Human Resources Manager assumes other responsibilities as assigned by the </w:t>
      </w:r>
      <w:r w:rsidR="00602FF0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Operations</w:t>
      </w:r>
      <w:r w:rsidR="0091669E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Manager and/or </w:t>
      </w:r>
      <w:r w:rsidRPr="00A3197E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Executive Director.</w:t>
      </w:r>
    </w:p>
    <w:p w14:paraId="7C3CAFD8" w14:textId="77777777" w:rsidR="0091669E" w:rsidRDefault="0091669E" w:rsidP="00A3197E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</w:pPr>
    </w:p>
    <w:p w14:paraId="20C4615B" w14:textId="77777777" w:rsidR="0091669E" w:rsidRDefault="0091669E" w:rsidP="00A3197E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</w:pPr>
    </w:p>
    <w:p w14:paraId="63E81C77" w14:textId="3F32F3EB" w:rsidR="00A3197E" w:rsidRPr="00A3197E" w:rsidRDefault="00A3197E" w:rsidP="00A3197E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  <w:t>Human Resource Manager Requirements</w:t>
      </w:r>
      <w:r w:rsidRPr="00A3197E"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  <w:t>:</w:t>
      </w:r>
    </w:p>
    <w:p w14:paraId="29CD7F2A" w14:textId="4A72136E" w:rsidR="0091669E" w:rsidRDefault="00602FF0" w:rsidP="0091669E">
      <w:pPr>
        <w:pStyle w:val="ListParagraph"/>
        <w:numPr>
          <w:ilvl w:val="0"/>
          <w:numId w:val="14"/>
        </w:numPr>
        <w:shd w:val="clear" w:color="auto" w:fill="FFFFFF"/>
        <w:spacing w:before="100" w:beforeAutospacing="1" w:after="100" w:afterAutospacing="1"/>
        <w:outlineLvl w:val="2"/>
        <w:rPr>
          <w:rFonts w:cstheme="minorHAnsi"/>
        </w:rPr>
      </w:pPr>
      <w:r w:rsidRPr="00A3197E">
        <w:rPr>
          <w:rFonts w:cstheme="minorHAnsi"/>
        </w:rPr>
        <w:t xml:space="preserve">Bachelor’s degree in </w:t>
      </w:r>
      <w:r>
        <w:rPr>
          <w:rFonts w:cstheme="minorHAnsi"/>
        </w:rPr>
        <w:t>B</w:t>
      </w:r>
      <w:r w:rsidRPr="00A3197E">
        <w:rPr>
          <w:rFonts w:cstheme="minorHAnsi"/>
        </w:rPr>
        <w:t xml:space="preserve">usiness </w:t>
      </w:r>
      <w:r>
        <w:rPr>
          <w:rFonts w:cstheme="minorHAnsi"/>
        </w:rPr>
        <w:t>A</w:t>
      </w:r>
      <w:r w:rsidRPr="00A3197E">
        <w:rPr>
          <w:rFonts w:cstheme="minorHAnsi"/>
        </w:rPr>
        <w:t>dministration</w:t>
      </w:r>
      <w:r w:rsidR="00A3197E" w:rsidRPr="00A3197E">
        <w:rPr>
          <w:rFonts w:cstheme="minorHAnsi"/>
        </w:rPr>
        <w:t>, Human Resources Management or a related field</w:t>
      </w:r>
    </w:p>
    <w:p w14:paraId="45C50DA4" w14:textId="7DFB392D" w:rsidR="00A3197E" w:rsidRPr="0091669E" w:rsidRDefault="00A3197E" w:rsidP="0091669E">
      <w:pPr>
        <w:pStyle w:val="ListParagraph"/>
        <w:numPr>
          <w:ilvl w:val="0"/>
          <w:numId w:val="14"/>
        </w:numPr>
        <w:shd w:val="clear" w:color="auto" w:fill="FFFFFF"/>
        <w:spacing w:before="100" w:beforeAutospacing="1" w:after="100" w:afterAutospacing="1"/>
        <w:outlineLvl w:val="2"/>
        <w:rPr>
          <w:rFonts w:cstheme="minorHAnsi"/>
        </w:rPr>
      </w:pPr>
      <w:r w:rsidRPr="0091669E">
        <w:rPr>
          <w:rFonts w:cstheme="minorHAnsi"/>
        </w:rPr>
        <w:t>Proven experience in Human Resources responsibilities</w:t>
      </w:r>
    </w:p>
    <w:p w14:paraId="46FE3617" w14:textId="6AA9D1EF" w:rsidR="00A3197E" w:rsidRDefault="00A3197E" w:rsidP="00A3197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3197E">
        <w:rPr>
          <w:rFonts w:cstheme="minorHAnsi"/>
        </w:rPr>
        <w:t xml:space="preserve">Knowledge of non-profit entities/programs </w:t>
      </w:r>
      <w:r>
        <w:rPr>
          <w:rFonts w:cstheme="minorHAnsi"/>
        </w:rPr>
        <w:t>supporting persons with an intellectual and/or dual disabilit</w:t>
      </w:r>
      <w:r w:rsidR="00DE334E">
        <w:rPr>
          <w:rFonts w:cstheme="minorHAnsi"/>
        </w:rPr>
        <w:t>y</w:t>
      </w:r>
      <w:r>
        <w:rPr>
          <w:rFonts w:cstheme="minorHAnsi"/>
        </w:rPr>
        <w:t xml:space="preserve"> </w:t>
      </w:r>
    </w:p>
    <w:p w14:paraId="65004848" w14:textId="5D1F97EA" w:rsidR="00A3197E" w:rsidRDefault="00A3197E" w:rsidP="00A3197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Knowledge of </w:t>
      </w:r>
      <w:r w:rsidRPr="00A3197E">
        <w:rPr>
          <w:rFonts w:cstheme="minorHAnsi"/>
        </w:rPr>
        <w:t>community and applicable contacts and resources are definite assets</w:t>
      </w:r>
    </w:p>
    <w:p w14:paraId="31D924A9" w14:textId="77777777" w:rsidR="00A3197E" w:rsidRPr="00A47073" w:rsidRDefault="00A3197E" w:rsidP="00A3197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47073">
        <w:rPr>
          <w:rFonts w:cstheme="minorHAnsi"/>
        </w:rPr>
        <w:t xml:space="preserve">Strong abilities to problem solve and conflict resolution.  </w:t>
      </w:r>
    </w:p>
    <w:p w14:paraId="726032D8" w14:textId="77777777" w:rsidR="00A3197E" w:rsidRPr="00A47073" w:rsidRDefault="00A3197E" w:rsidP="00A3197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47073">
        <w:rPr>
          <w:rFonts w:cstheme="minorHAnsi"/>
        </w:rPr>
        <w:t>Professional/articulate communication – verbal, written, listening, two-way feedback</w:t>
      </w:r>
    </w:p>
    <w:p w14:paraId="6F8B854C" w14:textId="3D2F474F" w:rsidR="00A3197E" w:rsidRPr="00A47073" w:rsidRDefault="00A3197E" w:rsidP="00A3197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47073">
        <w:rPr>
          <w:rFonts w:cstheme="minorHAnsi"/>
        </w:rPr>
        <w:t>Knowledgeable in Microsoft</w:t>
      </w:r>
      <w:r w:rsidR="00DE334E">
        <w:rPr>
          <w:rFonts w:cstheme="minorHAnsi"/>
        </w:rPr>
        <w:t xml:space="preserve">, Outlook </w:t>
      </w:r>
      <w:r w:rsidRPr="00A47073">
        <w:rPr>
          <w:rFonts w:cstheme="minorHAnsi"/>
        </w:rPr>
        <w:t>and G-Suite Applications</w:t>
      </w:r>
    </w:p>
    <w:p w14:paraId="5685A620" w14:textId="77777777" w:rsidR="00A3197E" w:rsidRPr="00A47073" w:rsidRDefault="00A3197E" w:rsidP="00A3197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47073">
        <w:rPr>
          <w:rFonts w:cstheme="minorHAnsi"/>
        </w:rPr>
        <w:t>Self-motivated and directed</w:t>
      </w:r>
    </w:p>
    <w:p w14:paraId="6042FAA8" w14:textId="77777777" w:rsidR="00A3197E" w:rsidRPr="00A47073" w:rsidRDefault="00A3197E" w:rsidP="00A3197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47073">
        <w:rPr>
          <w:rFonts w:cstheme="minorHAnsi"/>
        </w:rPr>
        <w:t>Able to work independently or as part of a multi-service team</w:t>
      </w:r>
    </w:p>
    <w:p w14:paraId="0496E17E" w14:textId="77777777" w:rsidR="00A3197E" w:rsidRPr="00A47073" w:rsidRDefault="00A3197E" w:rsidP="00A3197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47073">
        <w:rPr>
          <w:rFonts w:cstheme="minorHAnsi"/>
        </w:rPr>
        <w:t xml:space="preserve">Able to demonstrate effective time management </w:t>
      </w:r>
    </w:p>
    <w:p w14:paraId="2B5545D0" w14:textId="77777777" w:rsidR="00A3197E" w:rsidRPr="00A47073" w:rsidRDefault="00A3197E" w:rsidP="00A3197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47073">
        <w:rPr>
          <w:rFonts w:cstheme="minorHAnsi"/>
        </w:rPr>
        <w:t>Able to formulate procedures and monitor outcomes and function effectively in an ambiguous or chaotic situation</w:t>
      </w:r>
    </w:p>
    <w:p w14:paraId="2013C77F" w14:textId="77777777" w:rsidR="00A3197E" w:rsidRPr="00A3197E" w:rsidRDefault="00A3197E" w:rsidP="00A3197E">
      <w:pPr>
        <w:autoSpaceDE w:val="0"/>
        <w:autoSpaceDN w:val="0"/>
        <w:adjustRightInd w:val="0"/>
        <w:ind w:left="360"/>
        <w:rPr>
          <w:rFonts w:cstheme="minorHAnsi"/>
        </w:rPr>
      </w:pPr>
    </w:p>
    <w:p w14:paraId="6BF9CB8F" w14:textId="4FCE7D89" w:rsidR="00A3197E" w:rsidRPr="00A3197E" w:rsidRDefault="00A3197E" w:rsidP="00A3197E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sectPr w:rsidR="00A3197E" w:rsidRPr="00A3197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F972F" w14:textId="77777777" w:rsidR="00224330" w:rsidRDefault="00224330">
      <w:r>
        <w:separator/>
      </w:r>
    </w:p>
  </w:endnote>
  <w:endnote w:type="continuationSeparator" w:id="0">
    <w:p w14:paraId="764967E0" w14:textId="77777777" w:rsidR="00224330" w:rsidRDefault="00224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89870" w14:textId="77777777" w:rsidR="00DA02F6" w:rsidRDefault="00DA02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7374E" w14:textId="77777777" w:rsidR="00DA02F6" w:rsidRDefault="00DA02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E6114" w14:textId="77777777" w:rsidR="00DA02F6" w:rsidRDefault="00DA02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BF691" w14:textId="77777777" w:rsidR="00224330" w:rsidRDefault="00224330">
      <w:r>
        <w:separator/>
      </w:r>
    </w:p>
  </w:footnote>
  <w:footnote w:type="continuationSeparator" w:id="0">
    <w:p w14:paraId="7C6F0424" w14:textId="77777777" w:rsidR="00224330" w:rsidRDefault="002243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D6757" w14:textId="77777777" w:rsidR="00DA02F6" w:rsidRDefault="00DA02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04AFA" w14:textId="77777777" w:rsidR="00DA02F6" w:rsidRDefault="007576E5" w:rsidP="00DA02F6">
    <w:pPr>
      <w:pStyle w:val="Body"/>
      <w:ind w:left="1440"/>
      <w:jc w:val="right"/>
      <w:rPr>
        <w:color w:val="638195"/>
      </w:rPr>
    </w:pPr>
    <w:r>
      <w:rPr>
        <w:noProof/>
      </w:rPr>
      <w:drawing>
        <wp:anchor distT="152400" distB="152400" distL="152400" distR="152400" simplePos="0" relativeHeight="251659264" behindDoc="0" locked="0" layoutInCell="1" allowOverlap="1" wp14:anchorId="0E76944B" wp14:editId="7623BA57">
          <wp:simplePos x="0" y="0"/>
          <wp:positionH relativeFrom="margin">
            <wp:posOffset>-622351</wp:posOffset>
          </wp:positionH>
          <wp:positionV relativeFrom="topMargin">
            <wp:posOffset>467741</wp:posOffset>
          </wp:positionV>
          <wp:extent cx="1667510" cy="657860"/>
          <wp:effectExtent l="0" t="0" r="8890" b="889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 color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7510" cy="6578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                                                                     </w:t>
    </w:r>
    <w:r w:rsidR="00DA02F6">
      <w:rPr>
        <w:color w:val="638195"/>
        <w:lang w:val="en-US"/>
      </w:rPr>
      <w:t>Inclusions East Inc</w:t>
    </w:r>
    <w:r w:rsidR="00DA02F6">
      <w:rPr>
        <w:color w:val="638195"/>
        <w:lang w:val="en-US"/>
      </w:rPr>
      <w:br/>
      <w:t>PO Box 563</w:t>
    </w:r>
  </w:p>
  <w:p w14:paraId="0D490BED" w14:textId="77777777" w:rsidR="00DA02F6" w:rsidRDefault="00DA02F6" w:rsidP="00DA02F6">
    <w:pPr>
      <w:pStyle w:val="Body"/>
      <w:ind w:left="7260"/>
      <w:jc w:val="right"/>
      <w:rPr>
        <w:color w:val="638195"/>
      </w:rPr>
    </w:pPr>
    <w:r>
      <w:rPr>
        <w:color w:val="638195"/>
        <w:lang w:val="it-IT"/>
      </w:rPr>
      <w:t>56 Crescent Lane,      Brudenell, PE</w:t>
    </w:r>
  </w:p>
  <w:p w14:paraId="2E2F729B" w14:textId="465B31EE" w:rsidR="007576E5" w:rsidRDefault="007576E5" w:rsidP="00DA02F6">
    <w:pPr>
      <w:pStyle w:val="Body"/>
      <w:ind w:left="144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95D59" w14:textId="77777777" w:rsidR="00DA02F6" w:rsidRDefault="00DA02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020D6"/>
    <w:multiLevelType w:val="multilevel"/>
    <w:tmpl w:val="EDD2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EA32B2"/>
    <w:multiLevelType w:val="hybridMultilevel"/>
    <w:tmpl w:val="EAFAFD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76E30"/>
    <w:multiLevelType w:val="multilevel"/>
    <w:tmpl w:val="E43C6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0749B2"/>
    <w:multiLevelType w:val="multilevel"/>
    <w:tmpl w:val="09DA2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5E12B14"/>
    <w:multiLevelType w:val="multilevel"/>
    <w:tmpl w:val="BC905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E45A72"/>
    <w:multiLevelType w:val="hybridMultilevel"/>
    <w:tmpl w:val="31422C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8E57F3"/>
    <w:multiLevelType w:val="multilevel"/>
    <w:tmpl w:val="8690C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C5731C0"/>
    <w:multiLevelType w:val="multilevel"/>
    <w:tmpl w:val="92DA2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B309A4"/>
    <w:multiLevelType w:val="multilevel"/>
    <w:tmpl w:val="06C61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F908C1"/>
    <w:multiLevelType w:val="multilevel"/>
    <w:tmpl w:val="F8B27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DD381F"/>
    <w:multiLevelType w:val="hybridMultilevel"/>
    <w:tmpl w:val="6FA8F8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DE3E9C"/>
    <w:multiLevelType w:val="hybridMultilevel"/>
    <w:tmpl w:val="496C1C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742869"/>
    <w:multiLevelType w:val="multilevel"/>
    <w:tmpl w:val="F0348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213326"/>
    <w:multiLevelType w:val="multilevel"/>
    <w:tmpl w:val="CEA65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7590811">
    <w:abstractNumId w:val="6"/>
  </w:num>
  <w:num w:numId="2" w16cid:durableId="703293641">
    <w:abstractNumId w:val="3"/>
  </w:num>
  <w:num w:numId="3" w16cid:durableId="1777485428">
    <w:abstractNumId w:val="11"/>
  </w:num>
  <w:num w:numId="4" w16cid:durableId="262155046">
    <w:abstractNumId w:val="10"/>
  </w:num>
  <w:num w:numId="5" w16cid:durableId="325137919">
    <w:abstractNumId w:val="1"/>
  </w:num>
  <w:num w:numId="6" w16cid:durableId="1982998137">
    <w:abstractNumId w:val="12"/>
  </w:num>
  <w:num w:numId="7" w16cid:durableId="264076581">
    <w:abstractNumId w:val="9"/>
  </w:num>
  <w:num w:numId="8" w16cid:durableId="1257983052">
    <w:abstractNumId w:val="4"/>
  </w:num>
  <w:num w:numId="9" w16cid:durableId="588973525">
    <w:abstractNumId w:val="0"/>
  </w:num>
  <w:num w:numId="10" w16cid:durableId="955865261">
    <w:abstractNumId w:val="2"/>
  </w:num>
  <w:num w:numId="11" w16cid:durableId="1998680109">
    <w:abstractNumId w:val="13"/>
  </w:num>
  <w:num w:numId="12" w16cid:durableId="442726946">
    <w:abstractNumId w:val="8"/>
  </w:num>
  <w:num w:numId="13" w16cid:durableId="1992368558">
    <w:abstractNumId w:val="7"/>
  </w:num>
  <w:num w:numId="14" w16cid:durableId="4204932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458"/>
    <w:rsid w:val="0003708B"/>
    <w:rsid w:val="00224330"/>
    <w:rsid w:val="00271B01"/>
    <w:rsid w:val="00602235"/>
    <w:rsid w:val="00602FF0"/>
    <w:rsid w:val="007576E5"/>
    <w:rsid w:val="007A0BFC"/>
    <w:rsid w:val="007F3601"/>
    <w:rsid w:val="00874DC8"/>
    <w:rsid w:val="0091669E"/>
    <w:rsid w:val="00992722"/>
    <w:rsid w:val="00A3197E"/>
    <w:rsid w:val="00A372AC"/>
    <w:rsid w:val="00A47073"/>
    <w:rsid w:val="00A95C13"/>
    <w:rsid w:val="00A967FD"/>
    <w:rsid w:val="00AC140B"/>
    <w:rsid w:val="00AE0458"/>
    <w:rsid w:val="00B31861"/>
    <w:rsid w:val="00B32978"/>
    <w:rsid w:val="00BF5D90"/>
    <w:rsid w:val="00C1483C"/>
    <w:rsid w:val="00D50232"/>
    <w:rsid w:val="00DA02F6"/>
    <w:rsid w:val="00DC5AAA"/>
    <w:rsid w:val="00DE334E"/>
    <w:rsid w:val="00DF18E8"/>
    <w:rsid w:val="00E16EB9"/>
    <w:rsid w:val="00E33A2D"/>
    <w:rsid w:val="00F8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20D01"/>
  <w15:docId w15:val="{86F53F65-4994-4869-9865-CDF49AB4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576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6E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576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6E5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16EB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CA"/>
    </w:rPr>
  </w:style>
  <w:style w:type="paragraph" w:customStyle="1" w:styleId="Default">
    <w:name w:val="Default"/>
    <w:rsid w:val="00BF5D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balancecareers.com/how-to-do-human-resources-strategic-planning-1918404" TargetMode="External"/><Relationship Id="rId13" Type="http://schemas.openxmlformats.org/officeDocument/2006/relationships/hyperlink" Target="https://www.thebalancecareers.com/a-checklist-for-success-in-hiring-employees-1916814" TargetMode="External"/><Relationship Id="rId18" Type="http://schemas.openxmlformats.org/officeDocument/2006/relationships/hyperlink" Target="https://www.thebalancecareers.com/employee-training-4161676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www.thebalancecareers.com/employee-satisfaction-1918014" TargetMode="External"/><Relationship Id="rId7" Type="http://schemas.openxmlformats.org/officeDocument/2006/relationships/hyperlink" Target="https://www.thebalancecareers.com/develop-a-human-resources-department-business-plan-1918400" TargetMode="External"/><Relationship Id="rId12" Type="http://schemas.openxmlformats.org/officeDocument/2006/relationships/hyperlink" Target="https://www.thebalancecareers.com/build-a-strategic-framework-through-strategic-planning-1916834" TargetMode="External"/><Relationship Id="rId17" Type="http://schemas.openxmlformats.org/officeDocument/2006/relationships/hyperlink" Target="https://www.thebalancecareers.com/performance-development-planning-1916761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thebalancecareers.com/performance-management-process-checklist-1918852" TargetMode="External"/><Relationship Id="rId20" Type="http://schemas.openxmlformats.org/officeDocument/2006/relationships/hyperlink" Target="https://www.thebalancecareers.com/you-can-boost-employee-morale-1918107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hebalancecareers.com/how-to-make-strategic-planning-implementation-work-1919184" TargetMode="External"/><Relationship Id="rId24" Type="http://schemas.openxmlformats.org/officeDocument/2006/relationships/hyperlink" Target="https://www.thebalancecareers.com/what-causes-employment-termination-1918275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thebalancecareers.com/what-does-an-employee-handbook-do-for-you-1918123" TargetMode="External"/><Relationship Id="rId23" Type="http://schemas.openxmlformats.org/officeDocument/2006/relationships/hyperlink" Target="https://www.thebalancecareers.com/best-handle-employee-complaints-1917594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thebalancecareers.com/build-a-strategic-framework-through-strategic-planning-1916834" TargetMode="External"/><Relationship Id="rId19" Type="http://schemas.openxmlformats.org/officeDocument/2006/relationships/hyperlink" Target="https://www.thebalancecareers.com/new-employee-orientation-employee-onboarding-1918195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hebalancecareers.com/create-value-with-human-resource-measures-1918399" TargetMode="External"/><Relationship Id="rId14" Type="http://schemas.openxmlformats.org/officeDocument/2006/relationships/hyperlink" Target="https://www.thebalancecareers.com/want-a-superior-workforce-1916768" TargetMode="External"/><Relationship Id="rId22" Type="http://schemas.openxmlformats.org/officeDocument/2006/relationships/hyperlink" Target="https://www.thebalancecareers.com/create-work-environment-for-employee-engagement-1917575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Geoff MacLean</cp:lastModifiedBy>
  <cp:revision>3</cp:revision>
  <cp:lastPrinted>2020-02-05T15:28:00Z</cp:lastPrinted>
  <dcterms:created xsi:type="dcterms:W3CDTF">2025-03-19T12:17:00Z</dcterms:created>
  <dcterms:modified xsi:type="dcterms:W3CDTF">2025-03-20T16:29:00Z</dcterms:modified>
</cp:coreProperties>
</file>