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"/>
        <w:tblW w:w="9464" w:type="dxa"/>
        <w:tblLayout w:type="fixed"/>
        <w:tblLook w:val="0000" w:firstRow="0" w:lastRow="0" w:firstColumn="0" w:lastColumn="0" w:noHBand="0" w:noVBand="0"/>
      </w:tblPr>
      <w:tblGrid>
        <w:gridCol w:w="108"/>
        <w:gridCol w:w="2869"/>
        <w:gridCol w:w="6401"/>
        <w:gridCol w:w="86"/>
      </w:tblGrid>
      <w:tr w:rsidR="00E70FA2" w:rsidRPr="00D724CB" w14:paraId="48C66144" w14:textId="77777777" w:rsidTr="00575CB7">
        <w:trPr>
          <w:gridAfter w:val="1"/>
          <w:wAfter w:w="86" w:type="dxa"/>
        </w:trPr>
        <w:tc>
          <w:tcPr>
            <w:tcW w:w="2977" w:type="dxa"/>
            <w:gridSpan w:val="2"/>
          </w:tcPr>
          <w:p w14:paraId="00795E47" w14:textId="77777777" w:rsidR="00E70FA2" w:rsidRPr="00D724CB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4B228AAE" w14:textId="77777777" w:rsidR="00E70FA2" w:rsidRPr="00D724CB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D724CB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Job Title: </w:t>
            </w:r>
          </w:p>
          <w:p w14:paraId="072F1A98" w14:textId="77777777" w:rsidR="00E70FA2" w:rsidRPr="00D724CB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D724CB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Department:</w:t>
            </w:r>
          </w:p>
          <w:p w14:paraId="351BEEF1" w14:textId="77777777" w:rsidR="00E70FA2" w:rsidRPr="00D724CB" w:rsidRDefault="00E70FA2" w:rsidP="00575CB7">
            <w:pPr>
              <w:numPr>
                <w:ilvl w:val="12"/>
                <w:numId w:val="0"/>
              </w:numPr>
              <w:tabs>
                <w:tab w:val="left" w:pos="3261"/>
                <w:tab w:val="left" w:pos="3969"/>
                <w:tab w:val="left" w:pos="5812"/>
              </w:tabs>
              <w:suppressAutoHyphens/>
              <w:ind w:right="-108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D724CB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Reports to: </w:t>
            </w:r>
          </w:p>
          <w:p w14:paraId="0BAA7676" w14:textId="77777777" w:rsidR="00E70FA2" w:rsidRPr="00D724CB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ind w:right="-108"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  <w:tc>
          <w:tcPr>
            <w:tcW w:w="6401" w:type="dxa"/>
          </w:tcPr>
          <w:p w14:paraId="258F375A" w14:textId="77777777" w:rsidR="00E70FA2" w:rsidRPr="00D724CB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0879038E" w14:textId="77777777" w:rsidR="00E70FA2" w:rsidRPr="001B0C3C" w:rsidRDefault="00E70FA2" w:rsidP="00E70F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Business Development Officer</w:t>
            </w:r>
          </w:p>
          <w:p w14:paraId="1E756717" w14:textId="65AA9AAC" w:rsidR="00E70FA2" w:rsidRPr="00D724CB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sz w:val="22"/>
                <w:szCs w:val="22"/>
                <w:lang w:val="en-GB"/>
              </w:rPr>
              <w:t>Administration</w:t>
            </w:r>
          </w:p>
          <w:p w14:paraId="1900A4FE" w14:textId="2F653F8D" w:rsidR="00E70FA2" w:rsidRPr="00D724CB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sz w:val="22"/>
                <w:szCs w:val="22"/>
                <w:lang w:val="en-GB"/>
              </w:rPr>
              <w:t>Operations Manager/Executive Director</w:t>
            </w:r>
            <w:r w:rsidRPr="00D724CB">
              <w:rPr>
                <w:rFonts w:ascii="Helvetica" w:hAnsi="Helvetica" w:cs="Helvetica"/>
                <w:sz w:val="22"/>
                <w:szCs w:val="22"/>
                <w:lang w:val="en-GB"/>
              </w:rPr>
              <w:fldChar w:fldCharType="begin"/>
            </w:r>
            <w:r w:rsidRPr="00D724CB">
              <w:rPr>
                <w:rFonts w:ascii="Helvetica" w:hAnsi="Helvetica" w:cs="Helvetica"/>
                <w:sz w:val="22"/>
                <w:szCs w:val="22"/>
                <w:lang w:val="en-GB"/>
              </w:rPr>
              <w:fldChar w:fldCharType="end"/>
            </w:r>
          </w:p>
        </w:tc>
      </w:tr>
      <w:tr w:rsidR="00E70FA2" w:rsidRPr="00D724CB" w14:paraId="795B0A4F" w14:textId="77777777" w:rsidTr="00575CB7">
        <w:tblPrEx>
          <w:tblBorders>
            <w:top w:val="single" w:sz="4" w:space="0" w:color="auto"/>
          </w:tblBorders>
        </w:tblPrEx>
        <w:trPr>
          <w:gridBefore w:val="1"/>
          <w:wBefore w:w="108" w:type="dxa"/>
        </w:trPr>
        <w:tc>
          <w:tcPr>
            <w:tcW w:w="9356" w:type="dxa"/>
            <w:gridSpan w:val="3"/>
            <w:shd w:val="pct10" w:color="auto" w:fill="auto"/>
          </w:tcPr>
          <w:p w14:paraId="7D8E41FE" w14:textId="77777777" w:rsidR="00E70FA2" w:rsidRPr="00D724CB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5586BABD" w14:textId="77777777" w:rsidR="00E70FA2" w:rsidRPr="00D724CB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D724CB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Job Purpose </w:t>
            </w:r>
          </w:p>
          <w:p w14:paraId="2CB6BC1A" w14:textId="77777777" w:rsidR="00E70FA2" w:rsidRPr="00D724CB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</w:tr>
    </w:tbl>
    <w:p w14:paraId="34A762E0" w14:textId="77777777" w:rsidR="00E70FA2" w:rsidRPr="00D724CB" w:rsidRDefault="00E70FA2" w:rsidP="00E70FA2">
      <w:pPr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</w:rPr>
      </w:pPr>
    </w:p>
    <w:p w14:paraId="0570B527" w14:textId="77777777" w:rsidR="00E70FA2" w:rsidRPr="001B0C3C" w:rsidRDefault="00E70FA2" w:rsidP="00E70FA2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ascii="Helvetica" w:hAnsi="Helvetica" w:cs="Helvetica"/>
          <w:sz w:val="22"/>
          <w:szCs w:val="22"/>
          <w:lang w:val="en-GB"/>
        </w:rPr>
      </w:pPr>
      <w:r w:rsidRPr="001B0C3C">
        <w:rPr>
          <w:rFonts w:ascii="Helvetica" w:hAnsi="Helvetica" w:cs="Helvetica"/>
          <w:sz w:val="22"/>
          <w:szCs w:val="22"/>
          <w:lang w:val="en-GB"/>
        </w:rPr>
        <w:t>Provide support to Executive Director and Board of Directors in operation of multiple enterprises including a retail outlet within Kingswood Centre, a division of Inclusions East.</w:t>
      </w:r>
    </w:p>
    <w:p w14:paraId="64134942" w14:textId="77777777" w:rsidR="00E70FA2" w:rsidRPr="00D724CB" w:rsidRDefault="00E70FA2" w:rsidP="00E70FA2">
      <w:pPr>
        <w:pStyle w:val="lev"/>
        <w:spacing w:before="0" w:beforeAutospacing="0" w:after="0" w:afterAutospacing="0"/>
        <w:rPr>
          <w:rFonts w:ascii="Helvetica" w:hAnsi="Helvetica" w:cs="Helvetica"/>
          <w:color w:val="000000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70FA2" w:rsidRPr="00D724CB" w14:paraId="34FE1C4D" w14:textId="77777777" w:rsidTr="00575CB7">
        <w:tc>
          <w:tcPr>
            <w:tcW w:w="9360" w:type="dxa"/>
            <w:shd w:val="pct10" w:color="auto" w:fill="auto"/>
          </w:tcPr>
          <w:p w14:paraId="52EE5E63" w14:textId="77777777" w:rsidR="00E70FA2" w:rsidRPr="00D724CB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1DA7EE02" w14:textId="77777777" w:rsidR="00E70FA2" w:rsidRPr="00D724CB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D724CB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Major Accountabilities</w:t>
            </w:r>
          </w:p>
          <w:p w14:paraId="4E6287BC" w14:textId="77777777" w:rsidR="00E70FA2" w:rsidRPr="00D724CB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</w:tr>
    </w:tbl>
    <w:p w14:paraId="13908A1F" w14:textId="77777777" w:rsidR="00E70FA2" w:rsidRPr="00D724CB" w:rsidRDefault="00E70FA2" w:rsidP="00E70FA2">
      <w:pPr>
        <w:pStyle w:val="lev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2"/>
          <w:szCs w:val="22"/>
          <w:lang w:val="en-US"/>
        </w:rPr>
      </w:pPr>
    </w:p>
    <w:p w14:paraId="075111EE" w14:textId="77777777" w:rsidR="00E70FA2" w:rsidRPr="001B0C3C" w:rsidRDefault="00E70FA2" w:rsidP="00E70FA2">
      <w:pPr>
        <w:pStyle w:val="Level1"/>
        <w:tabs>
          <w:tab w:val="left" w:pos="-567"/>
        </w:tabs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  <w:r w:rsidRPr="001B0C3C">
        <w:rPr>
          <w:rFonts w:ascii="Helvetica" w:hAnsi="Helvetica" w:cs="Helvetica"/>
          <w:sz w:val="22"/>
          <w:szCs w:val="22"/>
          <w:shd w:val="clear" w:color="auto" w:fill="FFFFFF"/>
        </w:rPr>
        <w:t>The BDO is responsible as a key support to the Executive Director.  Additional responsibilities for new revenue streams and overseeing present and developing business opportunities for Kingswood Centre and the Kingswood Outlet. Strategic planning is a key part of this role. Duties of the Business Development Officer include but not limited to:</w:t>
      </w:r>
    </w:p>
    <w:p w14:paraId="4C297A27" w14:textId="77777777" w:rsidR="00E70FA2" w:rsidRPr="001B0C3C" w:rsidRDefault="00E70FA2" w:rsidP="00E70FA2">
      <w:pPr>
        <w:pStyle w:val="Level1"/>
        <w:tabs>
          <w:tab w:val="left" w:pos="-567"/>
        </w:tabs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6E4007D3" w14:textId="77777777" w:rsidR="00E70FA2" w:rsidRPr="001B0C3C" w:rsidRDefault="00E70FA2" w:rsidP="00E70FA2">
      <w:pPr>
        <w:shd w:val="clear" w:color="auto" w:fill="FFFFFF"/>
        <w:spacing w:after="240"/>
        <w:outlineLvl w:val="2"/>
        <w:rPr>
          <w:rFonts w:ascii="Helvetica" w:hAnsi="Helvetica" w:cs="Helvetica"/>
          <w:sz w:val="22"/>
          <w:szCs w:val="22"/>
          <w:u w:val="single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u w:val="single"/>
          <w:lang w:val="en-CA" w:eastAsia="en-CA"/>
        </w:rPr>
        <w:t>New Business Development</w:t>
      </w:r>
    </w:p>
    <w:p w14:paraId="29792BCE" w14:textId="77777777" w:rsidR="00E70FA2" w:rsidRPr="001B0C3C" w:rsidRDefault="00E70FA2" w:rsidP="00E70FA2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after="240"/>
        <w:outlineLvl w:val="2"/>
        <w:rPr>
          <w:rFonts w:ascii="Helvetica" w:hAnsi="Helvetica" w:cs="Helvetica"/>
          <w:sz w:val="22"/>
          <w:szCs w:val="22"/>
          <w:u w:val="single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>Prospect for potential areas of business development</w:t>
      </w:r>
    </w:p>
    <w:p w14:paraId="289244F2" w14:textId="77777777" w:rsidR="00E70FA2" w:rsidRPr="001B0C3C" w:rsidRDefault="00E70FA2" w:rsidP="00E70FA2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after="240"/>
        <w:outlineLvl w:val="2"/>
        <w:rPr>
          <w:rFonts w:ascii="Helvetica" w:hAnsi="Helvetica" w:cs="Helvetica"/>
          <w:sz w:val="22"/>
          <w:szCs w:val="22"/>
          <w:u w:val="single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>Meet potential contacts by growing, maintaining, and leveraging your network.</w:t>
      </w:r>
    </w:p>
    <w:p w14:paraId="0E6BB9DB" w14:textId="77777777" w:rsidR="00E70FA2" w:rsidRPr="001B0C3C" w:rsidRDefault="00E70FA2" w:rsidP="00E70FA2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after="240"/>
        <w:outlineLvl w:val="2"/>
        <w:rPr>
          <w:rFonts w:ascii="Helvetica" w:hAnsi="Helvetica" w:cs="Helvetica"/>
          <w:sz w:val="22"/>
          <w:szCs w:val="22"/>
          <w:u w:val="single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 xml:space="preserve">Research and build relationships with new business contacts. </w:t>
      </w:r>
    </w:p>
    <w:p w14:paraId="55C5B40A" w14:textId="77777777" w:rsidR="00E70FA2" w:rsidRPr="001B0C3C" w:rsidRDefault="00E70FA2" w:rsidP="00E70FA2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after="240"/>
        <w:outlineLvl w:val="2"/>
        <w:rPr>
          <w:rFonts w:ascii="Helvetica" w:hAnsi="Helvetica" w:cs="Helvetica"/>
          <w:sz w:val="22"/>
          <w:szCs w:val="22"/>
          <w:u w:val="single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>Develop proposals that speaks to business client’s needs, concerns, and objectives.</w:t>
      </w:r>
    </w:p>
    <w:p w14:paraId="1C98C74A" w14:textId="77777777" w:rsidR="00E70FA2" w:rsidRPr="001B0C3C" w:rsidRDefault="00E70FA2" w:rsidP="00E70FA2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after="240"/>
        <w:outlineLvl w:val="2"/>
        <w:rPr>
          <w:rFonts w:ascii="Helvetica" w:hAnsi="Helvetica" w:cs="Helvetica"/>
          <w:sz w:val="22"/>
          <w:szCs w:val="22"/>
          <w:u w:val="single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>Present new products and services and enhance existing relationships</w:t>
      </w:r>
    </w:p>
    <w:p w14:paraId="2C222BB0" w14:textId="77777777" w:rsidR="00E70FA2" w:rsidRPr="001B0C3C" w:rsidRDefault="00E70FA2" w:rsidP="00E70FA2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after="240"/>
        <w:outlineLvl w:val="2"/>
        <w:rPr>
          <w:rFonts w:ascii="Helvetica" w:hAnsi="Helvetica" w:cs="Helvetica"/>
          <w:sz w:val="22"/>
          <w:szCs w:val="22"/>
          <w:u w:val="single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>Participate in pricing the solution/service.</w:t>
      </w:r>
    </w:p>
    <w:p w14:paraId="35F2D58E" w14:textId="77777777" w:rsidR="00E70FA2" w:rsidRPr="001B0C3C" w:rsidRDefault="00E70FA2" w:rsidP="00E70FA2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after="240"/>
        <w:outlineLvl w:val="2"/>
        <w:rPr>
          <w:rFonts w:ascii="Helvetica" w:hAnsi="Helvetica" w:cs="Helvetica"/>
          <w:sz w:val="22"/>
          <w:szCs w:val="22"/>
          <w:u w:val="single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>Work with Kingswood staff and other internal colleagues to meet customer needs.</w:t>
      </w:r>
    </w:p>
    <w:p w14:paraId="3FF78187" w14:textId="77777777" w:rsidR="00E70FA2" w:rsidRPr="001B0C3C" w:rsidRDefault="00E70FA2" w:rsidP="00E70FA2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after="240"/>
        <w:outlineLvl w:val="2"/>
        <w:rPr>
          <w:rFonts w:ascii="Helvetica" w:hAnsi="Helvetica" w:cs="Helvetica"/>
          <w:sz w:val="22"/>
          <w:szCs w:val="22"/>
          <w:u w:val="single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>Create networks, databases of potential sources of revenues for capital expenditures</w:t>
      </w:r>
    </w:p>
    <w:p w14:paraId="1530E2D3" w14:textId="77777777" w:rsidR="00E70FA2" w:rsidRPr="001B0C3C" w:rsidRDefault="00E70FA2" w:rsidP="00E70FA2">
      <w:pPr>
        <w:shd w:val="clear" w:color="auto" w:fill="FFFFFF"/>
        <w:spacing w:after="240"/>
        <w:outlineLvl w:val="2"/>
        <w:rPr>
          <w:rFonts w:ascii="Helvetica" w:hAnsi="Helvetica" w:cs="Helvetica"/>
          <w:sz w:val="22"/>
          <w:szCs w:val="22"/>
          <w:u w:val="single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u w:val="single"/>
          <w:lang w:val="en-CA" w:eastAsia="en-CA"/>
        </w:rPr>
        <w:t>Business Development Planning</w:t>
      </w:r>
    </w:p>
    <w:p w14:paraId="0F7A76C5" w14:textId="77777777" w:rsidR="00E70FA2" w:rsidRPr="001B0C3C" w:rsidRDefault="00E70FA2" w:rsidP="00E70FA2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rFonts w:ascii="Helvetica" w:hAnsi="Helvetica" w:cs="Helvetica"/>
          <w:sz w:val="22"/>
          <w:szCs w:val="22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 xml:space="preserve">Connect at industry functions such as association events, </w:t>
      </w:r>
      <w:proofErr w:type="spellStart"/>
      <w:r w:rsidRPr="001B0C3C">
        <w:rPr>
          <w:rFonts w:ascii="Helvetica" w:hAnsi="Helvetica" w:cs="Helvetica"/>
          <w:sz w:val="22"/>
          <w:szCs w:val="22"/>
          <w:lang w:val="en-CA" w:eastAsia="en-CA"/>
        </w:rPr>
        <w:t>etc</w:t>
      </w:r>
      <w:proofErr w:type="spellEnd"/>
      <w:r w:rsidRPr="001B0C3C">
        <w:rPr>
          <w:rFonts w:ascii="Helvetica" w:hAnsi="Helvetica" w:cs="Helvetica"/>
          <w:sz w:val="22"/>
          <w:szCs w:val="22"/>
          <w:lang w:val="en-CA" w:eastAsia="en-CA"/>
        </w:rPr>
        <w:t xml:space="preserve"> and provide feedback and information on market and creative trends.</w:t>
      </w:r>
    </w:p>
    <w:p w14:paraId="682B2D4B" w14:textId="77777777" w:rsidR="00E70FA2" w:rsidRPr="001B0C3C" w:rsidRDefault="00E70FA2" w:rsidP="00E70FA2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rFonts w:ascii="Helvetica" w:hAnsi="Helvetica" w:cs="Helvetica"/>
          <w:sz w:val="22"/>
          <w:szCs w:val="22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>Source business trends with a view to developing new services, products, and distribution channels.</w:t>
      </w:r>
    </w:p>
    <w:p w14:paraId="5B758C42" w14:textId="77777777" w:rsidR="00E70FA2" w:rsidRPr="001B0C3C" w:rsidRDefault="00E70FA2" w:rsidP="00E70FA2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rFonts w:ascii="Helvetica" w:hAnsi="Helvetica" w:cs="Helvetica"/>
          <w:sz w:val="22"/>
          <w:szCs w:val="22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>Identify opportunities for campaigns, services, and distribution channels that will lead to an increase in sales and/or revenue</w:t>
      </w:r>
    </w:p>
    <w:p w14:paraId="47929D0A" w14:textId="77777777" w:rsidR="00E70FA2" w:rsidRDefault="00E70FA2" w:rsidP="00E70FA2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rFonts w:ascii="Helvetica" w:hAnsi="Helvetica" w:cs="Helvetica"/>
          <w:sz w:val="22"/>
          <w:szCs w:val="22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>Using knowledge of the market and competitors, identify and develop the company’s marketing plan</w:t>
      </w:r>
    </w:p>
    <w:p w14:paraId="59231290" w14:textId="77777777" w:rsidR="00E70FA2" w:rsidRPr="001B0C3C" w:rsidRDefault="00E70FA2" w:rsidP="00E70F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1440"/>
        <w:rPr>
          <w:rFonts w:ascii="Helvetica" w:hAnsi="Helvetica" w:cs="Helvetica"/>
          <w:sz w:val="22"/>
          <w:szCs w:val="22"/>
          <w:lang w:val="en-CA" w:eastAsia="en-CA"/>
        </w:rPr>
      </w:pPr>
    </w:p>
    <w:p w14:paraId="5E9F5309" w14:textId="77777777" w:rsidR="00E70FA2" w:rsidRPr="001B0C3C" w:rsidRDefault="00E70FA2" w:rsidP="00E70FA2">
      <w:pPr>
        <w:shd w:val="clear" w:color="auto" w:fill="FFFFFF"/>
        <w:spacing w:after="240"/>
        <w:outlineLvl w:val="2"/>
        <w:rPr>
          <w:rFonts w:ascii="Helvetica" w:hAnsi="Helvetica" w:cs="Helvetica"/>
          <w:sz w:val="22"/>
          <w:szCs w:val="22"/>
          <w:u w:val="single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u w:val="single"/>
          <w:lang w:val="en-CA" w:eastAsia="en-CA"/>
        </w:rPr>
        <w:lastRenderedPageBreak/>
        <w:t>Practice and Documentation</w:t>
      </w:r>
    </w:p>
    <w:p w14:paraId="21416846" w14:textId="77777777" w:rsidR="00E70FA2" w:rsidRPr="001B0C3C" w:rsidRDefault="00E70FA2" w:rsidP="00E70FA2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rFonts w:ascii="Helvetica" w:hAnsi="Helvetica" w:cs="Helvetica"/>
          <w:sz w:val="22"/>
          <w:szCs w:val="22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 xml:space="preserve">Submit weekly progress reports </w:t>
      </w:r>
    </w:p>
    <w:p w14:paraId="6549FD66" w14:textId="77777777" w:rsidR="00E70FA2" w:rsidRPr="001B0C3C" w:rsidRDefault="00E70FA2" w:rsidP="00E70FA2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rFonts w:ascii="Helvetica" w:hAnsi="Helvetica" w:cs="Helvetica"/>
          <w:sz w:val="22"/>
          <w:szCs w:val="22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>Ensure that data is accurately entered and managed within the company’s sales management system.</w:t>
      </w:r>
    </w:p>
    <w:p w14:paraId="628B2631" w14:textId="77777777" w:rsidR="00E70FA2" w:rsidRPr="001B0C3C" w:rsidRDefault="00E70FA2" w:rsidP="00E70FA2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rFonts w:ascii="Helvetica" w:hAnsi="Helvetica" w:cs="Helvetica"/>
          <w:sz w:val="22"/>
          <w:szCs w:val="22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>Track and record activity on internal accounts.</w:t>
      </w:r>
    </w:p>
    <w:p w14:paraId="0F451479" w14:textId="77777777" w:rsidR="00E70FA2" w:rsidRPr="001B0C3C" w:rsidRDefault="00E70FA2" w:rsidP="00E70FA2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rFonts w:ascii="Helvetica" w:hAnsi="Helvetica" w:cs="Helvetica"/>
          <w:sz w:val="22"/>
          <w:szCs w:val="22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>Present business development training and mentoring to internal staff.</w:t>
      </w:r>
    </w:p>
    <w:p w14:paraId="682F244C" w14:textId="17B9D2AE" w:rsidR="00E70FA2" w:rsidRPr="001B0C3C" w:rsidRDefault="00E70FA2" w:rsidP="00E70FA2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rFonts w:ascii="Helvetica" w:hAnsi="Helvetica" w:cs="Helvetica"/>
          <w:sz w:val="22"/>
          <w:szCs w:val="22"/>
          <w:lang w:val="en-CA" w:eastAsia="en-CA"/>
        </w:rPr>
      </w:pPr>
      <w:r w:rsidRPr="001B0C3C">
        <w:rPr>
          <w:rFonts w:ascii="Helvetica" w:hAnsi="Helvetica" w:cs="Helvetica"/>
          <w:sz w:val="22"/>
          <w:szCs w:val="22"/>
          <w:lang w:val="en-CA" w:eastAsia="en-CA"/>
        </w:rPr>
        <w:t>Understand the company’s goal and purpose so that will continu</w:t>
      </w:r>
      <w:r>
        <w:rPr>
          <w:rFonts w:ascii="Helvetica" w:hAnsi="Helvetica" w:cs="Helvetica"/>
          <w:sz w:val="22"/>
          <w:szCs w:val="22"/>
          <w:lang w:val="en-CA" w:eastAsia="en-CA"/>
        </w:rPr>
        <w:t xml:space="preserve">e </w:t>
      </w:r>
      <w:r w:rsidRPr="001B0C3C">
        <w:rPr>
          <w:rFonts w:ascii="Helvetica" w:hAnsi="Helvetica" w:cs="Helvetica"/>
          <w:sz w:val="22"/>
          <w:szCs w:val="22"/>
          <w:lang w:val="en-CA" w:eastAsia="en-CA"/>
        </w:rPr>
        <w:t>to enhance the company’s performance.</w:t>
      </w:r>
    </w:p>
    <w:p w14:paraId="7390563E" w14:textId="77777777" w:rsidR="00E70FA2" w:rsidRPr="001B0C3C" w:rsidRDefault="00E70FA2" w:rsidP="00E70FA2">
      <w:pPr>
        <w:pStyle w:val="Default"/>
        <w:rPr>
          <w:rFonts w:ascii="Helvetica" w:hAnsi="Helvetica" w:cs="Helvetic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70FA2" w:rsidRPr="001B0C3C" w14:paraId="3E8ED4FC" w14:textId="77777777" w:rsidTr="00575CB7">
        <w:tc>
          <w:tcPr>
            <w:tcW w:w="9360" w:type="dxa"/>
            <w:shd w:val="pct10" w:color="auto" w:fill="auto"/>
          </w:tcPr>
          <w:p w14:paraId="0349722D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33ADE052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Components of the Role</w:t>
            </w:r>
          </w:p>
          <w:p w14:paraId="30837791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</w:tr>
    </w:tbl>
    <w:p w14:paraId="088DA330" w14:textId="77777777" w:rsidR="00E70FA2" w:rsidRPr="001B0C3C" w:rsidRDefault="00E70FA2" w:rsidP="00E70FA2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ascii="Helvetica" w:hAnsi="Helvetica" w:cs="Helvetica"/>
          <w:sz w:val="22"/>
          <w:szCs w:val="22"/>
          <w:lang w:val="en-GB"/>
        </w:rPr>
      </w:pPr>
    </w:p>
    <w:tbl>
      <w:tblPr>
        <w:tblStyle w:val="TableWeb2"/>
        <w:tblW w:w="0" w:type="auto"/>
        <w:tblLook w:val="04A0" w:firstRow="1" w:lastRow="0" w:firstColumn="1" w:lastColumn="0" w:noHBand="0" w:noVBand="1"/>
      </w:tblPr>
      <w:tblGrid>
        <w:gridCol w:w="2346"/>
        <w:gridCol w:w="2326"/>
        <w:gridCol w:w="2326"/>
        <w:gridCol w:w="2346"/>
      </w:tblGrid>
      <w:tr w:rsidR="00E70FA2" w:rsidRPr="001B0C3C" w14:paraId="4BA547FB" w14:textId="77777777" w:rsidTr="00575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64" w:type="dxa"/>
            <w:gridSpan w:val="4"/>
          </w:tcPr>
          <w:p w14:paraId="3CBA2189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n-GB"/>
              </w:rPr>
            </w:pPr>
            <w:bookmarkStart w:id="0" w:name="_Hlk124250525"/>
            <w:r w:rsidRPr="001B0C3C">
              <w:rPr>
                <w:rFonts w:ascii="Helvetica" w:hAnsi="Helvetica" w:cs="Helvetica"/>
                <w:b/>
                <w:bCs/>
                <w:sz w:val="22"/>
                <w:szCs w:val="22"/>
                <w:lang w:val="en-GB"/>
              </w:rPr>
              <w:t>Business Development Components for Inclusions East</w:t>
            </w:r>
          </w:p>
        </w:tc>
      </w:tr>
      <w:tr w:rsidR="00E70FA2" w:rsidRPr="001B0C3C" w14:paraId="58542DAE" w14:textId="77777777" w:rsidTr="00575CB7">
        <w:tc>
          <w:tcPr>
            <w:tcW w:w="2286" w:type="dxa"/>
          </w:tcPr>
          <w:p w14:paraId="1EC73F67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jc w:val="center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Generating Revenue</w:t>
            </w:r>
          </w:p>
        </w:tc>
        <w:tc>
          <w:tcPr>
            <w:tcW w:w="2286" w:type="dxa"/>
          </w:tcPr>
          <w:p w14:paraId="5CD81660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jc w:val="center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Social Enterprise</w:t>
            </w:r>
          </w:p>
        </w:tc>
        <w:tc>
          <w:tcPr>
            <w:tcW w:w="2286" w:type="dxa"/>
          </w:tcPr>
          <w:p w14:paraId="68DF5769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jc w:val="center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Building Community</w:t>
            </w:r>
          </w:p>
        </w:tc>
        <w:tc>
          <w:tcPr>
            <w:tcW w:w="2286" w:type="dxa"/>
          </w:tcPr>
          <w:p w14:paraId="5B293E9F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jc w:val="center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Marketing</w:t>
            </w:r>
          </w:p>
        </w:tc>
      </w:tr>
      <w:tr w:rsidR="00E70FA2" w:rsidRPr="001B0C3C" w14:paraId="2727224D" w14:textId="77777777" w:rsidTr="00575CB7">
        <w:tc>
          <w:tcPr>
            <w:tcW w:w="2286" w:type="dxa"/>
          </w:tcPr>
          <w:p w14:paraId="306956D6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Foundation Requests</w:t>
            </w:r>
          </w:p>
          <w:p w14:paraId="5435156D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1383CD98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Corporate Sponsorship</w:t>
            </w:r>
          </w:p>
          <w:p w14:paraId="4272EF46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4E522CF7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Grant Applications</w:t>
            </w:r>
          </w:p>
          <w:p w14:paraId="4193E615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61EE921D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Gov’t Funding Applications</w:t>
            </w:r>
          </w:p>
          <w:p w14:paraId="18683E40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7228DD50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Event Planning</w:t>
            </w:r>
          </w:p>
          <w:p w14:paraId="24BF2B84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  <w:tc>
          <w:tcPr>
            <w:tcW w:w="2286" w:type="dxa"/>
          </w:tcPr>
          <w:p w14:paraId="54F53EB1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Expansion of Present Bakery and Workshop </w:t>
            </w:r>
          </w:p>
          <w:p w14:paraId="5F73010A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59FBB652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Outlet </w:t>
            </w:r>
          </w:p>
          <w:p w14:paraId="288E51E4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76E85318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New SE ventures</w:t>
            </w:r>
          </w:p>
          <w:p w14:paraId="49C8B38F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339D47E5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New small contracts</w:t>
            </w:r>
          </w:p>
          <w:p w14:paraId="33DBF8F4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18EA7D89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Costing/Pricing</w:t>
            </w:r>
          </w:p>
          <w:p w14:paraId="76DEC2E3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ind w:left="360"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  <w:tc>
          <w:tcPr>
            <w:tcW w:w="2286" w:type="dxa"/>
          </w:tcPr>
          <w:p w14:paraId="5AE781AA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Stakeholders</w:t>
            </w:r>
          </w:p>
          <w:p w14:paraId="7E6632B1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31B3ABA2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Business Community</w:t>
            </w:r>
          </w:p>
          <w:p w14:paraId="54CC3F17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3A9D3C02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Chamber/Rotary</w:t>
            </w:r>
          </w:p>
          <w:p w14:paraId="3D13ECB9" w14:textId="77777777" w:rsidR="00E70FA2" w:rsidRPr="001B0C3C" w:rsidRDefault="00E70FA2" w:rsidP="00575CB7">
            <w:pPr>
              <w:pStyle w:val="ListParagraph"/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  <w:tc>
          <w:tcPr>
            <w:tcW w:w="2286" w:type="dxa"/>
          </w:tcPr>
          <w:p w14:paraId="406D406F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Social Media</w:t>
            </w:r>
          </w:p>
          <w:p w14:paraId="3A4DCA40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5554D09E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Campaigns</w:t>
            </w:r>
          </w:p>
          <w:p w14:paraId="31D40F4C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2F5B9E8B" w14:textId="77777777" w:rsidR="00E70FA2" w:rsidRPr="001B0C3C" w:rsidRDefault="00E70FA2" w:rsidP="00575CB7">
            <w:p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Events</w:t>
            </w:r>
          </w:p>
          <w:p w14:paraId="68DDFC5B" w14:textId="77777777" w:rsidR="00E70FA2" w:rsidRPr="001B0C3C" w:rsidRDefault="00E70FA2" w:rsidP="00575CB7">
            <w:pPr>
              <w:pStyle w:val="ListParagraph"/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</w:tr>
      <w:bookmarkEnd w:id="0"/>
    </w:tbl>
    <w:p w14:paraId="0DE49066" w14:textId="77777777" w:rsidR="00E70FA2" w:rsidRPr="001B0C3C" w:rsidRDefault="00E70FA2" w:rsidP="00E70FA2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ascii="Helvetica" w:hAnsi="Helvetica" w:cs="Helvetica"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-36"/>
        <w:tblW w:w="9498" w:type="dxa"/>
        <w:tblLayout w:type="fixed"/>
        <w:tblLook w:val="0000" w:firstRow="0" w:lastRow="0" w:firstColumn="0" w:lastColumn="0" w:noHBand="0" w:noVBand="0"/>
      </w:tblPr>
      <w:tblGrid>
        <w:gridCol w:w="1843"/>
        <w:gridCol w:w="7655"/>
      </w:tblGrid>
      <w:tr w:rsidR="00E70FA2" w:rsidRPr="001B0C3C" w14:paraId="6F2E3071" w14:textId="77777777" w:rsidTr="00575CB7">
        <w:tc>
          <w:tcPr>
            <w:tcW w:w="1843" w:type="dxa"/>
          </w:tcPr>
          <w:p w14:paraId="14844CD5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32844E90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b/>
                <w:sz w:val="22"/>
                <w:szCs w:val="22"/>
              </w:rPr>
              <w:t>Education:</w:t>
            </w:r>
          </w:p>
          <w:p w14:paraId="18C6B338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</w:tc>
        <w:tc>
          <w:tcPr>
            <w:tcW w:w="7655" w:type="dxa"/>
          </w:tcPr>
          <w:p w14:paraId="19D63B12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sz w:val="22"/>
                <w:szCs w:val="22"/>
              </w:rPr>
            </w:pPr>
          </w:p>
          <w:p w14:paraId="4AA4DF34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</w:rPr>
              <w:t>Required:</w:t>
            </w:r>
          </w:p>
          <w:p w14:paraId="3213BA8A" w14:textId="77777777" w:rsidR="00E70FA2" w:rsidRPr="001B0C3C" w:rsidRDefault="00E70FA2" w:rsidP="00E70FA2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68"/>
              </w:tabs>
              <w:suppressAutoHyphens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</w:rPr>
              <w:t xml:space="preserve">Degree/Diploma in Business Administration </w:t>
            </w:r>
          </w:p>
          <w:p w14:paraId="39E80225" w14:textId="77777777" w:rsidR="00E70FA2" w:rsidRPr="001B0C3C" w:rsidRDefault="00E70FA2" w:rsidP="00E70FA2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68"/>
              </w:tabs>
              <w:suppressAutoHyphens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</w:rPr>
              <w:t>Proven ability in Microsoft Office Suite</w:t>
            </w:r>
          </w:p>
          <w:p w14:paraId="14A72042" w14:textId="77777777" w:rsidR="00E70FA2" w:rsidRPr="001B0C3C" w:rsidRDefault="00E70FA2" w:rsidP="00575CB7">
            <w:pPr>
              <w:pStyle w:val="ListParagraph"/>
              <w:tabs>
                <w:tab w:val="left" w:pos="3168"/>
              </w:tabs>
              <w:suppressAutoHyphens/>
              <w:rPr>
                <w:rFonts w:ascii="Helvetica" w:hAnsi="Helvetica" w:cs="Helvetica"/>
                <w:sz w:val="22"/>
                <w:szCs w:val="22"/>
              </w:rPr>
            </w:pPr>
          </w:p>
          <w:p w14:paraId="6A8D3D25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</w:rPr>
              <w:t>Preference:</w:t>
            </w:r>
          </w:p>
          <w:p w14:paraId="476FA4FC" w14:textId="77777777" w:rsidR="00E70FA2" w:rsidRPr="001B0C3C" w:rsidRDefault="00E70FA2" w:rsidP="00E70FA2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68"/>
              </w:tabs>
              <w:suppressAutoHyphens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</w:rPr>
              <w:t>Course work offering a concentration in Business Development and/or Marketing</w:t>
            </w:r>
          </w:p>
          <w:p w14:paraId="21192AA5" w14:textId="3365D424" w:rsidR="00E70FA2" w:rsidRPr="001B0C3C" w:rsidRDefault="00E70FA2" w:rsidP="00E70FA2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68"/>
              </w:tabs>
              <w:suppressAutoHyphens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</w:rPr>
              <w:t xml:space="preserve">Applicable coursework and knowledge in </w:t>
            </w:r>
            <w:r>
              <w:rPr>
                <w:rFonts w:ascii="Helvetica" w:hAnsi="Helvetica" w:cs="Helvetica"/>
                <w:sz w:val="22"/>
                <w:szCs w:val="22"/>
              </w:rPr>
              <w:t>Sage Accounting</w:t>
            </w:r>
            <w:r w:rsidRPr="001B0C3C">
              <w:rPr>
                <w:rFonts w:ascii="Helvetica" w:hAnsi="Helvetica" w:cs="Helvetica"/>
                <w:sz w:val="22"/>
                <w:szCs w:val="22"/>
              </w:rPr>
              <w:t xml:space="preserve"> Software, Square, </w:t>
            </w:r>
            <w:proofErr w:type="spellStart"/>
            <w:r w:rsidRPr="001B0C3C">
              <w:rPr>
                <w:rFonts w:ascii="Helvetica" w:hAnsi="Helvetica" w:cs="Helvetica"/>
                <w:sz w:val="22"/>
                <w:szCs w:val="22"/>
              </w:rPr>
              <w:t>etc</w:t>
            </w:r>
            <w:proofErr w:type="spellEnd"/>
          </w:p>
          <w:p w14:paraId="5D85C046" w14:textId="77777777" w:rsidR="00E70FA2" w:rsidRPr="001B0C3C" w:rsidRDefault="00E70FA2" w:rsidP="00575CB7">
            <w:pPr>
              <w:pStyle w:val="ListParagraph"/>
              <w:tabs>
                <w:tab w:val="left" w:pos="3168"/>
              </w:tabs>
              <w:suppressAutoHyphens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E70FA2" w:rsidRPr="001B0C3C" w14:paraId="585730E5" w14:textId="77777777" w:rsidTr="00575CB7">
        <w:trPr>
          <w:trHeight w:val="2470"/>
        </w:trPr>
        <w:tc>
          <w:tcPr>
            <w:tcW w:w="1843" w:type="dxa"/>
          </w:tcPr>
          <w:p w14:paraId="5A055849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1A18BE77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b/>
                <w:sz w:val="22"/>
                <w:szCs w:val="22"/>
              </w:rPr>
              <w:t xml:space="preserve">Experience:        </w:t>
            </w:r>
          </w:p>
          <w:p w14:paraId="424F9BD2" w14:textId="77777777" w:rsidR="00E70FA2" w:rsidRPr="001B0C3C" w:rsidRDefault="00E70FA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</w:tc>
        <w:tc>
          <w:tcPr>
            <w:tcW w:w="7655" w:type="dxa"/>
          </w:tcPr>
          <w:p w14:paraId="031990CC" w14:textId="77777777" w:rsidR="00E70FA2" w:rsidRPr="001B0C3C" w:rsidRDefault="00E70FA2" w:rsidP="00575CB7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06D49CDB" w14:textId="77777777" w:rsidR="00E70FA2" w:rsidRPr="001B0C3C" w:rsidRDefault="00E70FA2" w:rsidP="00575CB7">
            <w:pPr>
              <w:rPr>
                <w:rFonts w:ascii="Helvetica" w:hAnsi="Helvetica" w:cs="Helvetica"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</w:rPr>
              <w:t>Preference:</w:t>
            </w:r>
          </w:p>
          <w:p w14:paraId="259240A0" w14:textId="77777777" w:rsidR="00E70FA2" w:rsidRPr="001B0C3C" w:rsidRDefault="00E70FA2" w:rsidP="00E70FA2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</w:rPr>
              <w:t>Previous business opportunities and/or community engagement considered as well as sales experience considered a definite asset</w:t>
            </w:r>
          </w:p>
          <w:p w14:paraId="76C5F408" w14:textId="77777777" w:rsidR="00E70FA2" w:rsidRPr="001B0C3C" w:rsidRDefault="00E70FA2" w:rsidP="00E70FA2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</w:rPr>
              <w:t>Strong abilities to problem solve and conflict resolution</w:t>
            </w:r>
          </w:p>
          <w:p w14:paraId="232FD786" w14:textId="77777777" w:rsidR="00E70FA2" w:rsidRPr="001B0C3C" w:rsidRDefault="00E70FA2" w:rsidP="00E70FA2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</w:rPr>
              <w:t>Excellent communication skills</w:t>
            </w:r>
          </w:p>
          <w:p w14:paraId="7D6BEE3E" w14:textId="77777777" w:rsidR="00E70FA2" w:rsidRPr="001B0C3C" w:rsidRDefault="00E70FA2" w:rsidP="00E70FA2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</w:rPr>
              <w:t xml:space="preserve">Self-motivated and directed  </w:t>
            </w:r>
          </w:p>
          <w:p w14:paraId="309FB410" w14:textId="77777777" w:rsidR="00E70FA2" w:rsidRPr="001B0C3C" w:rsidRDefault="00E70FA2" w:rsidP="00E70FA2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</w:rPr>
              <w:t>Able to formulate procedures and monitor outcomes</w:t>
            </w:r>
          </w:p>
          <w:p w14:paraId="79CBA73F" w14:textId="77777777" w:rsidR="00E70FA2" w:rsidRPr="001B0C3C" w:rsidRDefault="00E70FA2" w:rsidP="00E70FA2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</w:rPr>
              <w:t>Knowledge of non-profit entities and of the community and applicable contacts and resources are definite assets</w:t>
            </w:r>
          </w:p>
          <w:p w14:paraId="14DC0923" w14:textId="77777777" w:rsidR="00E70FA2" w:rsidRPr="001B0C3C" w:rsidRDefault="00E70FA2" w:rsidP="00E70FA2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43"/>
                <w:tab w:val="left" w:pos="5103"/>
                <w:tab w:val="left" w:pos="5812"/>
              </w:tabs>
              <w:suppressAutoHyphens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1B0C3C">
              <w:rPr>
                <w:rFonts w:ascii="Helvetica" w:hAnsi="Helvetica" w:cs="Helvetica"/>
                <w:sz w:val="22"/>
                <w:szCs w:val="22"/>
                <w:lang w:val="en-GB"/>
              </w:rPr>
              <w:t>Minimum 3-5 years of experience working in a similar role</w:t>
            </w:r>
          </w:p>
        </w:tc>
      </w:tr>
    </w:tbl>
    <w:p w14:paraId="6FF3FCCB" w14:textId="77777777" w:rsidR="00E70FA2" w:rsidRPr="00D724CB" w:rsidRDefault="00E70FA2" w:rsidP="00E70FA2">
      <w:pPr>
        <w:ind w:left="360"/>
        <w:rPr>
          <w:rFonts w:ascii="Helvetica" w:hAnsi="Helvetica" w:cs="Helvetica"/>
          <w:sz w:val="22"/>
          <w:szCs w:val="22"/>
        </w:rPr>
      </w:pPr>
    </w:p>
    <w:p w14:paraId="7E35EE47" w14:textId="77777777" w:rsidR="00E70FA2" w:rsidRPr="00D724CB" w:rsidRDefault="00E70FA2" w:rsidP="00E70FA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760327C7" w14:textId="77777777" w:rsidR="00E70FA2" w:rsidRPr="00D724CB" w:rsidRDefault="00E70FA2" w:rsidP="00E70FA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721A0596" w14:textId="77777777" w:rsidR="00E70FA2" w:rsidRPr="00D724CB" w:rsidRDefault="00E70FA2" w:rsidP="00E70FA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7C6CD9F6" w14:textId="77777777" w:rsidR="00E70FA2" w:rsidRDefault="00E70FA2"/>
    <w:sectPr w:rsidR="00E70FA2" w:rsidSect="00E70FA2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DC6A" w14:textId="77777777" w:rsidR="00E70FA2" w:rsidRDefault="00E70FA2" w:rsidP="00E70FA2">
      <w:r>
        <w:separator/>
      </w:r>
    </w:p>
  </w:endnote>
  <w:endnote w:type="continuationSeparator" w:id="0">
    <w:p w14:paraId="2B072C92" w14:textId="77777777" w:rsidR="00E70FA2" w:rsidRDefault="00E70FA2" w:rsidP="00E7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243A" w14:textId="77777777" w:rsidR="00E70FA2" w:rsidRDefault="00E70FA2" w:rsidP="00E70FA2">
      <w:r>
        <w:separator/>
      </w:r>
    </w:p>
  </w:footnote>
  <w:footnote w:type="continuationSeparator" w:id="0">
    <w:p w14:paraId="4C0D374B" w14:textId="77777777" w:rsidR="00E70FA2" w:rsidRDefault="00E70FA2" w:rsidP="00E7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34EA" w14:textId="77777777" w:rsidR="00E70FA2" w:rsidRDefault="00E70FA2" w:rsidP="007576E5">
    <w:pPr>
      <w:pStyle w:val="Body"/>
      <w:ind w:left="1440"/>
      <w:jc w:val="right"/>
      <w:rPr>
        <w:color w:val="638195"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146374CF" wp14:editId="4684F7F3">
          <wp:simplePos x="0" y="0"/>
          <wp:positionH relativeFrom="margin">
            <wp:posOffset>-622351</wp:posOffset>
          </wp:positionH>
          <wp:positionV relativeFrom="topMargin">
            <wp:posOffset>467741</wp:posOffset>
          </wp:positionV>
          <wp:extent cx="1667510" cy="657860"/>
          <wp:effectExtent l="0" t="0" r="8890" b="889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olo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510" cy="657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 xml:space="preserve">                                                                        </w:t>
    </w:r>
    <w:r>
      <w:rPr>
        <w:color w:val="638195"/>
        <w:lang w:val="en-US"/>
      </w:rPr>
      <w:t>Inclusions East Inc</w:t>
    </w:r>
    <w:r>
      <w:rPr>
        <w:color w:val="638195"/>
        <w:lang w:val="en-US"/>
      </w:rPr>
      <w:br/>
      <w:t>PO Box 563</w:t>
    </w:r>
  </w:p>
  <w:p w14:paraId="3EDBE4BA" w14:textId="77777777" w:rsidR="00E70FA2" w:rsidRDefault="00E70FA2" w:rsidP="007576E5">
    <w:pPr>
      <w:pStyle w:val="Body"/>
      <w:ind w:left="7260"/>
      <w:jc w:val="right"/>
      <w:rPr>
        <w:color w:val="638195"/>
      </w:rPr>
    </w:pPr>
    <w:r>
      <w:rPr>
        <w:color w:val="638195"/>
        <w:lang w:val="it-IT"/>
      </w:rPr>
      <w:t>56 Crescent Lane</w:t>
    </w:r>
    <w:r>
      <w:rPr>
        <w:color w:val="638195"/>
        <w:lang w:val="it-IT"/>
      </w:rPr>
      <w:t xml:space="preserve">,      </w:t>
    </w:r>
    <w:r>
      <w:rPr>
        <w:color w:val="638195"/>
        <w:lang w:val="it-IT"/>
      </w:rPr>
      <w:t>Brudenell</w:t>
    </w:r>
    <w:r>
      <w:rPr>
        <w:color w:val="638195"/>
        <w:lang w:val="it-IT"/>
      </w:rPr>
      <w:t>, PE</w:t>
    </w:r>
  </w:p>
  <w:p w14:paraId="14E286D2" w14:textId="77777777" w:rsidR="00E70FA2" w:rsidRDefault="00E70FA2" w:rsidP="007576E5">
    <w:pPr>
      <w:pStyle w:val="Body"/>
      <w:ind w:left="1440" w:firstLine="720"/>
      <w:jc w:val="right"/>
    </w:pPr>
    <w:r>
      <w:rPr>
        <w:color w:val="638195"/>
        <w:lang w:val="en-US"/>
      </w:rPr>
      <w:t xml:space="preserve">                                                              </w:t>
    </w:r>
  </w:p>
  <w:p w14:paraId="515AD232" w14:textId="77777777" w:rsidR="00E70FA2" w:rsidRDefault="00E70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5F13"/>
    <w:multiLevelType w:val="hybridMultilevel"/>
    <w:tmpl w:val="58308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20E8"/>
    <w:multiLevelType w:val="hybridMultilevel"/>
    <w:tmpl w:val="2BD4AB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2B2"/>
    <w:multiLevelType w:val="hybridMultilevel"/>
    <w:tmpl w:val="EAFAFD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C693D"/>
    <w:multiLevelType w:val="hybridMultilevel"/>
    <w:tmpl w:val="2168DA7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AF598A"/>
    <w:multiLevelType w:val="hybridMultilevel"/>
    <w:tmpl w:val="B234FD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0279F"/>
    <w:multiLevelType w:val="hybridMultilevel"/>
    <w:tmpl w:val="715657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8725B"/>
    <w:multiLevelType w:val="hybridMultilevel"/>
    <w:tmpl w:val="C24422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67315"/>
    <w:multiLevelType w:val="hybridMultilevel"/>
    <w:tmpl w:val="553A12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E4DF6"/>
    <w:multiLevelType w:val="hybridMultilevel"/>
    <w:tmpl w:val="3EC6C6E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6C6734"/>
    <w:multiLevelType w:val="hybridMultilevel"/>
    <w:tmpl w:val="F6E09B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E7BE5"/>
    <w:multiLevelType w:val="hybridMultilevel"/>
    <w:tmpl w:val="8C8690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D2672"/>
    <w:multiLevelType w:val="hybridMultilevel"/>
    <w:tmpl w:val="0BB0B2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F1C6A"/>
    <w:multiLevelType w:val="hybridMultilevel"/>
    <w:tmpl w:val="0DA4910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5864429">
    <w:abstractNumId w:val="2"/>
  </w:num>
  <w:num w:numId="2" w16cid:durableId="254022414">
    <w:abstractNumId w:val="7"/>
  </w:num>
  <w:num w:numId="3" w16cid:durableId="1226527960">
    <w:abstractNumId w:val="4"/>
  </w:num>
  <w:num w:numId="4" w16cid:durableId="104739617">
    <w:abstractNumId w:val="10"/>
  </w:num>
  <w:num w:numId="5" w16cid:durableId="1375350588">
    <w:abstractNumId w:val="9"/>
  </w:num>
  <w:num w:numId="6" w16cid:durableId="1054739094">
    <w:abstractNumId w:val="5"/>
  </w:num>
  <w:num w:numId="7" w16cid:durableId="637075842">
    <w:abstractNumId w:val="1"/>
  </w:num>
  <w:num w:numId="8" w16cid:durableId="1628852009">
    <w:abstractNumId w:val="0"/>
  </w:num>
  <w:num w:numId="9" w16cid:durableId="1746412117">
    <w:abstractNumId w:val="6"/>
  </w:num>
  <w:num w:numId="10" w16cid:durableId="1949502776">
    <w:abstractNumId w:val="11"/>
  </w:num>
  <w:num w:numId="11" w16cid:durableId="1979458595">
    <w:abstractNumId w:val="12"/>
  </w:num>
  <w:num w:numId="12" w16cid:durableId="540822737">
    <w:abstractNumId w:val="8"/>
  </w:num>
  <w:num w:numId="13" w16cid:durableId="1934776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A2"/>
    <w:rsid w:val="00C1483C"/>
    <w:rsid w:val="00E7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3530"/>
  <w15:chartTrackingRefBased/>
  <w15:docId w15:val="{85A59E3B-9783-4FCF-8DF5-F90E617A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FA2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70F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0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FA2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customStyle="1" w:styleId="Default">
    <w:name w:val="Default"/>
    <w:rsid w:val="00E70FA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bdr w:val="nil"/>
      <w:lang w:eastAsia="en-CA"/>
      <w14:ligatures w14:val="none"/>
    </w:rPr>
  </w:style>
  <w:style w:type="paragraph" w:customStyle="1" w:styleId="Level1">
    <w:name w:val="Level 1"/>
    <w:uiPriority w:val="99"/>
    <w:rsid w:val="00E70FA2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lang w:val="en-US"/>
      <w14:ligatures w14:val="none"/>
    </w:rPr>
  </w:style>
  <w:style w:type="paragraph" w:customStyle="1" w:styleId="lev">
    <w:name w:val="lev"/>
    <w:basedOn w:val="Normal"/>
    <w:rsid w:val="00E70F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paragraph" w:styleId="NormalWeb">
    <w:name w:val="Normal (Web)"/>
    <w:basedOn w:val="Normal"/>
    <w:uiPriority w:val="99"/>
    <w:unhideWhenUsed/>
    <w:rsid w:val="00E70F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table" w:styleId="TableWeb2">
    <w:name w:val="Table Web 2"/>
    <w:basedOn w:val="TableNormal"/>
    <w:uiPriority w:val="99"/>
    <w:rsid w:val="00E70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E70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FA2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MacLean</dc:creator>
  <cp:keywords/>
  <dc:description/>
  <cp:lastModifiedBy>Geoff MacLean</cp:lastModifiedBy>
  <cp:revision>1</cp:revision>
  <dcterms:created xsi:type="dcterms:W3CDTF">2025-03-20T14:31:00Z</dcterms:created>
  <dcterms:modified xsi:type="dcterms:W3CDTF">2025-03-20T14:35:00Z</dcterms:modified>
</cp:coreProperties>
</file>